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CB4C" w14:textId="3D31B28F" w:rsidR="00C67CFE" w:rsidRPr="00AF2557" w:rsidRDefault="005C447D" w:rsidP="002104D2">
      <w:pPr>
        <w:spacing w:after="160"/>
        <w:jc w:val="center"/>
        <w:rPr>
          <w:rFonts w:cstheme="minorHAnsi"/>
          <w:b/>
          <w:bCs/>
          <w:color w:val="222733"/>
          <w:sz w:val="28"/>
          <w:szCs w:val="28"/>
          <w:lang w:val="en-GB"/>
        </w:rPr>
      </w:pPr>
      <w:r w:rsidRPr="00AF2557">
        <w:rPr>
          <w:rFonts w:cstheme="minorHAnsi"/>
          <w:b/>
          <w:bCs/>
          <w:color w:val="222733"/>
          <w:sz w:val="28"/>
          <w:szCs w:val="28"/>
          <w:lang w:val="en-GB"/>
        </w:rPr>
        <w:t>REGULATORY AFFAIRS COMMITTEE</w:t>
      </w:r>
    </w:p>
    <w:p w14:paraId="25A60FFA" w14:textId="5F1DB0DA" w:rsidR="00572E6C" w:rsidRPr="00AF2557" w:rsidRDefault="000F7CAF" w:rsidP="00010419">
      <w:pPr>
        <w:spacing w:after="160"/>
        <w:jc w:val="center"/>
        <w:rPr>
          <w:rFonts w:cstheme="minorHAnsi"/>
          <w:sz w:val="28"/>
          <w:szCs w:val="28"/>
          <w:lang w:val="en-GB"/>
        </w:rPr>
      </w:pPr>
      <w:r w:rsidRPr="00AF2557">
        <w:rPr>
          <w:rFonts w:cstheme="minorHAnsi"/>
          <w:b/>
          <w:bCs/>
          <w:sz w:val="28"/>
          <w:szCs w:val="28"/>
          <w:lang w:val="en-GB"/>
        </w:rPr>
        <w:t>ZOOM</w:t>
      </w:r>
      <w:r w:rsidR="0027431A" w:rsidRPr="00AF2557">
        <w:rPr>
          <w:rFonts w:cstheme="minorHAnsi"/>
          <w:b/>
          <w:bCs/>
          <w:sz w:val="28"/>
          <w:szCs w:val="28"/>
          <w:lang w:val="en-GB"/>
        </w:rPr>
        <w:t xml:space="preserve"> MEETING</w:t>
      </w:r>
    </w:p>
    <w:p w14:paraId="0AF47618" w14:textId="267E8583" w:rsidR="00C67CFE" w:rsidRPr="00AF2557" w:rsidRDefault="001328CC" w:rsidP="002104D2">
      <w:pPr>
        <w:spacing w:after="16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AF2557">
        <w:rPr>
          <w:rFonts w:cstheme="minorHAnsi"/>
          <w:b/>
          <w:bCs/>
          <w:sz w:val="28"/>
          <w:szCs w:val="28"/>
          <w:lang w:val="en-GB"/>
        </w:rPr>
        <w:t xml:space="preserve">Tuesday </w:t>
      </w:r>
      <w:r w:rsidR="00C33666" w:rsidRPr="00AF2557">
        <w:rPr>
          <w:rFonts w:cstheme="minorHAnsi"/>
          <w:b/>
          <w:bCs/>
          <w:sz w:val="28"/>
          <w:szCs w:val="28"/>
          <w:lang w:val="en-GB"/>
        </w:rPr>
        <w:t>26</w:t>
      </w:r>
      <w:r w:rsidR="00C33666" w:rsidRPr="00AF2557">
        <w:rPr>
          <w:rFonts w:cstheme="minorHAnsi"/>
          <w:b/>
          <w:bCs/>
          <w:sz w:val="28"/>
          <w:szCs w:val="28"/>
          <w:vertAlign w:val="superscript"/>
          <w:lang w:val="en-GB"/>
        </w:rPr>
        <w:t>th</w:t>
      </w:r>
      <w:r w:rsidR="00C33666" w:rsidRPr="00AF2557">
        <w:rPr>
          <w:rFonts w:cstheme="minorHAnsi"/>
          <w:b/>
          <w:bCs/>
          <w:sz w:val="28"/>
          <w:szCs w:val="28"/>
          <w:lang w:val="en-GB"/>
        </w:rPr>
        <w:t xml:space="preserve"> March 2024</w:t>
      </w:r>
      <w:r w:rsidR="00DE66CB" w:rsidRPr="00AF2557">
        <w:rPr>
          <w:rFonts w:cstheme="minorHAnsi"/>
          <w:b/>
          <w:bCs/>
          <w:sz w:val="28"/>
          <w:szCs w:val="28"/>
          <w:lang w:val="en-GB"/>
        </w:rPr>
        <w:t xml:space="preserve"> – 3.00 – </w:t>
      </w:r>
      <w:r w:rsidR="00735B89" w:rsidRPr="00AF2557">
        <w:rPr>
          <w:rFonts w:cstheme="minorHAnsi"/>
          <w:b/>
          <w:bCs/>
          <w:sz w:val="28"/>
          <w:szCs w:val="28"/>
          <w:lang w:val="en-GB"/>
        </w:rPr>
        <w:t>5</w:t>
      </w:r>
      <w:r w:rsidR="00DE66CB" w:rsidRPr="00AF2557">
        <w:rPr>
          <w:rFonts w:cstheme="minorHAnsi"/>
          <w:b/>
          <w:bCs/>
          <w:sz w:val="28"/>
          <w:szCs w:val="28"/>
          <w:lang w:val="en-GB"/>
        </w:rPr>
        <w:t>.</w:t>
      </w:r>
      <w:r w:rsidR="00735B89" w:rsidRPr="00AF2557">
        <w:rPr>
          <w:rFonts w:cstheme="minorHAnsi"/>
          <w:b/>
          <w:bCs/>
          <w:sz w:val="28"/>
          <w:szCs w:val="28"/>
          <w:lang w:val="en-GB"/>
        </w:rPr>
        <w:t>0</w:t>
      </w:r>
      <w:r w:rsidR="00DE66CB" w:rsidRPr="00AF2557">
        <w:rPr>
          <w:rFonts w:cstheme="minorHAnsi"/>
          <w:b/>
          <w:bCs/>
          <w:sz w:val="28"/>
          <w:szCs w:val="28"/>
          <w:lang w:val="en-GB"/>
        </w:rPr>
        <w:t>0 pm CET</w:t>
      </w:r>
    </w:p>
    <w:p w14:paraId="680BEE42" w14:textId="724C075E" w:rsidR="00DE5443" w:rsidRPr="00AF2557" w:rsidRDefault="00DE5443" w:rsidP="001328CC">
      <w:pPr>
        <w:spacing w:after="160"/>
        <w:ind w:firstLine="360"/>
        <w:jc w:val="center"/>
        <w:rPr>
          <w:rFonts w:cstheme="minorHAnsi"/>
          <w:b/>
          <w:bCs/>
          <w:color w:val="222733"/>
          <w:sz w:val="28"/>
          <w:szCs w:val="28"/>
          <w:lang w:val="en-GB"/>
        </w:rPr>
      </w:pPr>
      <w:r w:rsidRPr="00AF2557">
        <w:rPr>
          <w:rFonts w:cstheme="minorHAnsi"/>
          <w:b/>
          <w:bCs/>
          <w:color w:val="222733"/>
          <w:sz w:val="28"/>
          <w:szCs w:val="28"/>
          <w:lang w:val="en-GB"/>
        </w:rPr>
        <w:t xml:space="preserve">DRAFT </w:t>
      </w:r>
      <w:r w:rsidR="00105E1B" w:rsidRPr="00AF2557">
        <w:rPr>
          <w:rFonts w:cstheme="minorHAnsi"/>
          <w:b/>
          <w:bCs/>
          <w:color w:val="222733"/>
          <w:sz w:val="28"/>
          <w:szCs w:val="28"/>
          <w:lang w:val="en-GB"/>
        </w:rPr>
        <w:t>MINUTES</w:t>
      </w:r>
    </w:p>
    <w:p w14:paraId="700B1FE4" w14:textId="77777777" w:rsidR="00AF2557" w:rsidRDefault="00AF2557" w:rsidP="00AF2557">
      <w:pPr>
        <w:spacing w:after="160"/>
        <w:ind w:firstLine="360"/>
        <w:jc w:val="both"/>
        <w:rPr>
          <w:rFonts w:cstheme="minorHAnsi"/>
          <w:b/>
          <w:bCs/>
          <w:color w:val="222733"/>
          <w:lang w:val="en-GB"/>
        </w:rPr>
      </w:pPr>
    </w:p>
    <w:p w14:paraId="6A4419BF" w14:textId="27AB41E1" w:rsidR="00AF2557" w:rsidRPr="00AF2557" w:rsidRDefault="00AF2557" w:rsidP="00AF2557">
      <w:pPr>
        <w:spacing w:after="160"/>
        <w:ind w:firstLine="360"/>
        <w:jc w:val="both"/>
        <w:rPr>
          <w:rFonts w:cstheme="minorHAnsi"/>
          <w:b/>
          <w:bCs/>
          <w:color w:val="222733"/>
          <w:lang w:val="en-GB"/>
        </w:rPr>
      </w:pPr>
      <w:r w:rsidRPr="00AF2557">
        <w:rPr>
          <w:rFonts w:cstheme="minorHAnsi"/>
          <w:b/>
          <w:bCs/>
          <w:color w:val="222733"/>
          <w:lang w:val="en-GB"/>
        </w:rPr>
        <w:t xml:space="preserve">Participants: </w:t>
      </w:r>
      <w:r w:rsidRPr="00AF2557">
        <w:rPr>
          <w:rFonts w:cstheme="minorHAnsi"/>
          <w:color w:val="222733"/>
          <w:lang w:val="en-GB"/>
        </w:rPr>
        <w:t>see</w:t>
      </w:r>
      <w:r w:rsidRPr="00AF2557">
        <w:rPr>
          <w:rFonts w:cstheme="minorHAnsi"/>
          <w:b/>
          <w:bCs/>
          <w:color w:val="222733"/>
          <w:lang w:val="en-GB"/>
        </w:rPr>
        <w:t xml:space="preserve"> Annex I.</w:t>
      </w:r>
    </w:p>
    <w:p w14:paraId="2934DF1B" w14:textId="6D6F9355" w:rsidR="00C31A46" w:rsidRPr="00AF2557" w:rsidRDefault="00C31A46" w:rsidP="00C31A46">
      <w:pPr>
        <w:rPr>
          <w:rFonts w:cstheme="minorHAnsi"/>
          <w:lang w:val="en-GB"/>
        </w:rPr>
      </w:pPr>
    </w:p>
    <w:p w14:paraId="2016AFE6" w14:textId="6BF837C8" w:rsidR="00925D29" w:rsidRPr="00AF2557" w:rsidRDefault="00556AEC" w:rsidP="00CA4643">
      <w:pPr>
        <w:pStyle w:val="ListParagraph"/>
        <w:numPr>
          <w:ilvl w:val="0"/>
          <w:numId w:val="11"/>
        </w:numPr>
        <w:rPr>
          <w:rFonts w:cstheme="minorHAnsi"/>
          <w:b/>
          <w:bCs/>
          <w:lang w:val="en-GB"/>
        </w:rPr>
      </w:pPr>
      <w:r w:rsidRPr="00AF2557">
        <w:rPr>
          <w:rFonts w:cstheme="minorHAnsi"/>
          <w:b/>
          <w:bCs/>
          <w:lang w:val="en-GB"/>
        </w:rPr>
        <w:t>We</w:t>
      </w:r>
      <w:r w:rsidR="00C31A46" w:rsidRPr="00AF2557">
        <w:rPr>
          <w:rFonts w:cstheme="minorHAnsi"/>
          <w:b/>
          <w:bCs/>
          <w:lang w:val="en-GB"/>
        </w:rPr>
        <w:t>lcome</w:t>
      </w:r>
      <w:r w:rsidR="00CA4643" w:rsidRPr="00AF2557">
        <w:rPr>
          <w:rFonts w:cstheme="minorHAnsi"/>
          <w:b/>
          <w:bCs/>
          <w:lang w:val="en-GB"/>
        </w:rPr>
        <w:t xml:space="preserve">, </w:t>
      </w:r>
      <w:r w:rsidR="00C31A46" w:rsidRPr="00AF2557">
        <w:rPr>
          <w:rFonts w:cstheme="minorHAnsi"/>
          <w:b/>
          <w:bCs/>
          <w:lang w:val="en-GB"/>
        </w:rPr>
        <w:t xml:space="preserve">anti-trust statement </w:t>
      </w:r>
      <w:r w:rsidR="00CA4643" w:rsidRPr="00AF2557">
        <w:rPr>
          <w:rFonts w:cstheme="minorHAnsi"/>
          <w:b/>
          <w:bCs/>
          <w:lang w:val="en-GB"/>
        </w:rPr>
        <w:t>and a</w:t>
      </w:r>
      <w:r w:rsidR="00C31A46" w:rsidRPr="00AF2557">
        <w:rPr>
          <w:rFonts w:cstheme="minorHAnsi"/>
          <w:b/>
          <w:bCs/>
          <w:lang w:val="en-GB"/>
        </w:rPr>
        <w:t xml:space="preserve">doption of the agenda </w:t>
      </w:r>
    </w:p>
    <w:p w14:paraId="492883C3" w14:textId="77777777" w:rsidR="00AF2557" w:rsidRPr="00AF2557" w:rsidRDefault="00AF2557" w:rsidP="00AF2557">
      <w:pPr>
        <w:rPr>
          <w:rFonts w:cstheme="minorHAnsi"/>
          <w:b/>
          <w:bCs/>
          <w:lang w:val="en-GB"/>
        </w:rPr>
      </w:pPr>
    </w:p>
    <w:p w14:paraId="62051DEC" w14:textId="5E4E0C08" w:rsidR="00AF2557" w:rsidRPr="00AF2557" w:rsidRDefault="00AF2557" w:rsidP="00AF2557">
      <w:pPr>
        <w:ind w:left="360"/>
        <w:rPr>
          <w:rFonts w:cstheme="minorHAnsi"/>
          <w:lang w:val="en-GB"/>
        </w:rPr>
      </w:pPr>
      <w:r w:rsidRPr="00AF2557">
        <w:rPr>
          <w:rFonts w:cstheme="minorHAnsi"/>
          <w:lang w:val="en-GB"/>
        </w:rPr>
        <w:t>The participants were welcomed and reminded of the anti-trust statement</w:t>
      </w:r>
      <w:r>
        <w:rPr>
          <w:rFonts w:cstheme="minorHAnsi"/>
          <w:lang w:val="en-GB"/>
        </w:rPr>
        <w:t xml:space="preserve"> (see </w:t>
      </w:r>
      <w:r w:rsidRPr="00AF2557">
        <w:rPr>
          <w:rFonts w:cstheme="minorHAnsi"/>
          <w:b/>
          <w:bCs/>
          <w:lang w:val="en-GB"/>
        </w:rPr>
        <w:t>Annex II</w:t>
      </w:r>
      <w:r>
        <w:rPr>
          <w:rFonts w:cstheme="minorHAnsi"/>
          <w:lang w:val="en-GB"/>
        </w:rPr>
        <w:t>)</w:t>
      </w:r>
      <w:r w:rsidRPr="00AF2557">
        <w:rPr>
          <w:rFonts w:cstheme="minorHAnsi"/>
          <w:lang w:val="en-GB"/>
        </w:rPr>
        <w:t>. The agenda was adopted with an additional item: changes in Committee organisation.</w:t>
      </w:r>
    </w:p>
    <w:p w14:paraId="542C9516" w14:textId="77777777" w:rsidR="00674D71" w:rsidRPr="00AF2557" w:rsidRDefault="00674D71" w:rsidP="00674D71">
      <w:pPr>
        <w:pStyle w:val="ListParagraph"/>
        <w:jc w:val="both"/>
        <w:rPr>
          <w:rFonts w:cstheme="minorHAnsi"/>
          <w:b/>
          <w:bCs/>
          <w:lang w:val="en-GB"/>
        </w:rPr>
      </w:pPr>
    </w:p>
    <w:p w14:paraId="1BFECD7C" w14:textId="77777777" w:rsidR="00F44328" w:rsidRPr="00AF2557" w:rsidRDefault="00F44328" w:rsidP="00F44328">
      <w:pPr>
        <w:pStyle w:val="ListParagraph"/>
        <w:jc w:val="both"/>
        <w:rPr>
          <w:rFonts w:cstheme="minorHAnsi"/>
          <w:b/>
          <w:bCs/>
          <w:lang w:val="en-GB"/>
        </w:rPr>
      </w:pPr>
    </w:p>
    <w:p w14:paraId="3F2C8860" w14:textId="692421D9" w:rsidR="00F44328" w:rsidRDefault="00F44328" w:rsidP="00925D29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lang w:val="en-GB"/>
        </w:rPr>
      </w:pPr>
      <w:r w:rsidRPr="00AF2557">
        <w:rPr>
          <w:rFonts w:cstheme="minorHAnsi"/>
          <w:b/>
          <w:bCs/>
          <w:lang w:val="en-GB"/>
        </w:rPr>
        <w:t xml:space="preserve">Adoption of minutes of previous Committee </w:t>
      </w:r>
      <w:r w:rsidR="00852ABB" w:rsidRPr="00AF2557">
        <w:rPr>
          <w:rFonts w:cstheme="minorHAnsi"/>
          <w:b/>
          <w:bCs/>
          <w:lang w:val="en-GB"/>
        </w:rPr>
        <w:t>meeting, 14</w:t>
      </w:r>
      <w:r w:rsidR="00852ABB" w:rsidRPr="00AF2557">
        <w:rPr>
          <w:rFonts w:cstheme="minorHAnsi"/>
          <w:b/>
          <w:bCs/>
          <w:vertAlign w:val="superscript"/>
          <w:lang w:val="en-GB"/>
        </w:rPr>
        <w:t>th</w:t>
      </w:r>
      <w:r w:rsidR="00852ABB" w:rsidRPr="00AF2557">
        <w:rPr>
          <w:rFonts w:cstheme="minorHAnsi"/>
          <w:b/>
          <w:bCs/>
          <w:lang w:val="en-GB"/>
        </w:rPr>
        <w:t xml:space="preserve"> November</w:t>
      </w:r>
      <w:r w:rsidR="003D7C29" w:rsidRPr="00AF2557">
        <w:rPr>
          <w:rFonts w:cstheme="minorHAnsi"/>
          <w:b/>
          <w:bCs/>
          <w:lang w:val="en-GB"/>
        </w:rPr>
        <w:t xml:space="preserve"> </w:t>
      </w:r>
      <w:r w:rsidR="001E6A66" w:rsidRPr="00AF2557">
        <w:rPr>
          <w:rFonts w:cstheme="minorHAnsi"/>
          <w:b/>
          <w:bCs/>
          <w:lang w:val="en-GB"/>
        </w:rPr>
        <w:t>2023</w:t>
      </w:r>
    </w:p>
    <w:p w14:paraId="1BA7A3CD" w14:textId="77777777" w:rsidR="00AF2557" w:rsidRDefault="00AF2557" w:rsidP="00AF2557">
      <w:pPr>
        <w:jc w:val="both"/>
        <w:rPr>
          <w:rFonts w:cstheme="minorHAnsi"/>
          <w:b/>
          <w:bCs/>
          <w:lang w:val="en-GB"/>
        </w:rPr>
      </w:pPr>
    </w:p>
    <w:p w14:paraId="177A62E7" w14:textId="691D3EB8" w:rsidR="00AF2557" w:rsidRDefault="00AF2557" w:rsidP="00AF2557">
      <w:pPr>
        <w:ind w:firstLine="360"/>
        <w:jc w:val="both"/>
        <w:rPr>
          <w:rFonts w:cstheme="minorHAnsi"/>
          <w:lang w:val="en-GB"/>
        </w:rPr>
      </w:pPr>
      <w:r w:rsidRPr="00AF2557">
        <w:rPr>
          <w:rFonts w:cstheme="minorHAnsi"/>
          <w:lang w:val="en-GB"/>
        </w:rPr>
        <w:t>The minutes of the 14</w:t>
      </w:r>
      <w:r w:rsidRPr="00AF2557">
        <w:rPr>
          <w:rFonts w:cstheme="minorHAnsi"/>
          <w:vertAlign w:val="superscript"/>
          <w:lang w:val="en-GB"/>
        </w:rPr>
        <w:t>th</w:t>
      </w:r>
      <w:r w:rsidRPr="00AF2557">
        <w:rPr>
          <w:rFonts w:cstheme="minorHAnsi"/>
          <w:lang w:val="en-GB"/>
        </w:rPr>
        <w:t xml:space="preserve"> November 2023 teleconference were endorsed (see </w:t>
      </w:r>
      <w:r w:rsidRPr="00AF2557">
        <w:rPr>
          <w:rFonts w:cstheme="minorHAnsi"/>
          <w:b/>
          <w:bCs/>
          <w:lang w:val="en-GB"/>
        </w:rPr>
        <w:t>Annex III</w:t>
      </w:r>
      <w:r w:rsidRPr="00AF2557"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>.</w:t>
      </w:r>
    </w:p>
    <w:p w14:paraId="60B96FDA" w14:textId="77777777" w:rsidR="00E51BAF" w:rsidRPr="00AF2557" w:rsidRDefault="00E51BAF" w:rsidP="00AF2557">
      <w:pPr>
        <w:ind w:firstLine="360"/>
        <w:jc w:val="both"/>
        <w:rPr>
          <w:rFonts w:cstheme="minorHAnsi"/>
          <w:lang w:val="en-GB"/>
        </w:rPr>
      </w:pPr>
    </w:p>
    <w:p w14:paraId="31E1A4D8" w14:textId="111694A8" w:rsidR="003D7C29" w:rsidRPr="00AF2557" w:rsidRDefault="003D7C29" w:rsidP="003D7C29">
      <w:pPr>
        <w:pStyle w:val="ListParagraph"/>
        <w:jc w:val="center"/>
        <w:rPr>
          <w:rFonts w:cstheme="minorHAnsi"/>
          <w:b/>
          <w:bCs/>
          <w:lang w:val="en-GB"/>
        </w:rPr>
      </w:pPr>
    </w:p>
    <w:p w14:paraId="1E938139" w14:textId="77C90555" w:rsidR="00663F13" w:rsidRPr="00AF2557" w:rsidRDefault="00663F13" w:rsidP="003D6FC0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lang w:val="en-GB"/>
        </w:rPr>
      </w:pPr>
      <w:r w:rsidRPr="00AF2557">
        <w:rPr>
          <w:rFonts w:cstheme="minorHAnsi"/>
          <w:b/>
          <w:bCs/>
          <w:lang w:val="en-GB"/>
        </w:rPr>
        <w:t>Update</w:t>
      </w:r>
      <w:r w:rsidR="00B73491" w:rsidRPr="00AF2557">
        <w:rPr>
          <w:rFonts w:cstheme="minorHAnsi"/>
          <w:b/>
          <w:bCs/>
          <w:lang w:val="en-GB"/>
        </w:rPr>
        <w:t>s</w:t>
      </w:r>
      <w:r w:rsidRPr="00AF2557">
        <w:rPr>
          <w:rFonts w:cstheme="minorHAnsi"/>
          <w:b/>
          <w:bCs/>
          <w:lang w:val="en-GB"/>
        </w:rPr>
        <w:t xml:space="preserve"> from sub-committees</w:t>
      </w:r>
    </w:p>
    <w:p w14:paraId="7F30AE9D" w14:textId="2B399BD9" w:rsidR="00A836AE" w:rsidRDefault="00663F13" w:rsidP="00852ABB">
      <w:pPr>
        <w:pStyle w:val="ListParagraph"/>
        <w:numPr>
          <w:ilvl w:val="1"/>
          <w:numId w:val="11"/>
        </w:numPr>
        <w:jc w:val="both"/>
        <w:rPr>
          <w:rFonts w:cstheme="minorHAnsi"/>
          <w:lang w:val="en-GB"/>
        </w:rPr>
      </w:pPr>
      <w:r w:rsidRPr="00AF2557">
        <w:rPr>
          <w:rFonts w:cstheme="minorHAnsi"/>
          <w:lang w:val="en-GB"/>
        </w:rPr>
        <w:t>Sub-committee on novel foods</w:t>
      </w:r>
      <w:r w:rsidR="00A836AE" w:rsidRPr="00AF2557">
        <w:rPr>
          <w:rFonts w:cstheme="minorHAnsi"/>
          <w:lang w:val="en-GB"/>
        </w:rPr>
        <w:t xml:space="preserve"> </w:t>
      </w:r>
    </w:p>
    <w:p w14:paraId="0EE5CFC1" w14:textId="77777777" w:rsidR="00295651" w:rsidRDefault="00295651" w:rsidP="00295651">
      <w:pPr>
        <w:ind w:left="108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14:paraId="50F2053F" w14:textId="6FD12764" w:rsidR="00295651" w:rsidRPr="00295651" w:rsidRDefault="00295651" w:rsidP="00295651">
      <w:pPr>
        <w:ind w:left="108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lang w:val="en-GB"/>
        </w:rPr>
        <w:t>See report of 25</w:t>
      </w:r>
      <w:r w:rsidRPr="00295651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March call in </w:t>
      </w:r>
      <w:r w:rsidRPr="00F11637">
        <w:rPr>
          <w:rFonts w:cstheme="minorHAnsi"/>
          <w:b/>
          <w:bCs/>
          <w:lang w:val="en-GB"/>
        </w:rPr>
        <w:t>Annex IV</w:t>
      </w:r>
      <w:r>
        <w:rPr>
          <w:rFonts w:cstheme="minorHAnsi"/>
          <w:lang w:val="en-GB"/>
        </w:rPr>
        <w:t xml:space="preserve"> and Secretariat’s supporting presentation in </w:t>
      </w:r>
      <w:r w:rsidRPr="00295651">
        <w:rPr>
          <w:rFonts w:cstheme="minorHAnsi"/>
          <w:b/>
          <w:bCs/>
          <w:lang w:val="en-GB"/>
        </w:rPr>
        <w:t xml:space="preserve">Annex V. </w:t>
      </w:r>
    </w:p>
    <w:p w14:paraId="1FC6E189" w14:textId="77777777" w:rsidR="00295651" w:rsidRPr="00295651" w:rsidRDefault="00295651" w:rsidP="00295651">
      <w:pPr>
        <w:ind w:left="1080"/>
        <w:jc w:val="both"/>
        <w:rPr>
          <w:rFonts w:cstheme="minorHAnsi"/>
          <w:lang w:val="en-GB"/>
        </w:rPr>
      </w:pPr>
    </w:p>
    <w:p w14:paraId="18E995DB" w14:textId="77777777" w:rsidR="007F44E1" w:rsidRDefault="00852ABB" w:rsidP="00852ABB">
      <w:pPr>
        <w:pStyle w:val="ListParagraph"/>
        <w:numPr>
          <w:ilvl w:val="2"/>
          <w:numId w:val="11"/>
        </w:numPr>
        <w:jc w:val="both"/>
        <w:rPr>
          <w:rFonts w:cstheme="minorHAnsi"/>
          <w:lang w:val="en-GB"/>
        </w:rPr>
      </w:pPr>
      <w:r w:rsidRPr="00AF2557">
        <w:rPr>
          <w:rFonts w:cstheme="minorHAnsi"/>
          <w:lang w:val="en-GB"/>
        </w:rPr>
        <w:t xml:space="preserve">EFSA’s public consultation on Novel Foods Guidance </w:t>
      </w:r>
    </w:p>
    <w:p w14:paraId="0470A1F1" w14:textId="77777777" w:rsidR="007F44E1" w:rsidRDefault="007F44E1" w:rsidP="007F44E1">
      <w:pPr>
        <w:ind w:left="1980"/>
        <w:jc w:val="both"/>
        <w:rPr>
          <w:rFonts w:cstheme="minorHAnsi"/>
          <w:b/>
          <w:bCs/>
          <w:u w:val="single"/>
          <w:lang w:val="en-GB"/>
        </w:rPr>
      </w:pPr>
    </w:p>
    <w:p w14:paraId="77F4D58B" w14:textId="150BE583" w:rsidR="007F44E1" w:rsidRPr="007F44E1" w:rsidRDefault="007F44E1" w:rsidP="007F44E1">
      <w:pPr>
        <w:ind w:left="1980"/>
        <w:jc w:val="both"/>
        <w:rPr>
          <w:rFonts w:cstheme="minorHAnsi"/>
          <w:b/>
          <w:bCs/>
          <w:lang w:val="en-GB"/>
        </w:rPr>
      </w:pPr>
      <w:r w:rsidRPr="007F44E1">
        <w:rPr>
          <w:rFonts w:cstheme="minorHAnsi"/>
          <w:b/>
          <w:bCs/>
          <w:u w:val="single"/>
          <w:lang w:val="en-GB"/>
        </w:rPr>
        <w:t>Actions agreed</w:t>
      </w:r>
      <w:r w:rsidRPr="007F44E1">
        <w:rPr>
          <w:rFonts w:cstheme="minorHAnsi"/>
          <w:b/>
          <w:bCs/>
          <w:lang w:val="en-GB"/>
        </w:rPr>
        <w:t>:</w:t>
      </w:r>
    </w:p>
    <w:p w14:paraId="515C7A2C" w14:textId="12A2CB15" w:rsidR="007F44E1" w:rsidRDefault="007F44E1" w:rsidP="007F44E1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n-GB"/>
        </w:rPr>
      </w:pPr>
      <w:r w:rsidRPr="007F44E1">
        <w:rPr>
          <w:rFonts w:cstheme="minorHAnsi"/>
          <w:b/>
          <w:bCs/>
          <w:lang w:val="en-GB"/>
        </w:rPr>
        <w:t xml:space="preserve">Committee members have until the end of week 13 to comment on EFSA’s revised Guidance on novel foods (see </w:t>
      </w:r>
      <w:hyperlink r:id="rId8" w:history="1">
        <w:r w:rsidRPr="007F44E1">
          <w:rPr>
            <w:rStyle w:val="Hyperlink"/>
            <w:rFonts w:cstheme="minorHAnsi"/>
            <w:b/>
            <w:bCs/>
            <w:lang w:val="en-GB"/>
          </w:rPr>
          <w:t>here</w:t>
        </w:r>
      </w:hyperlink>
      <w:r w:rsidRPr="007F44E1">
        <w:rPr>
          <w:rFonts w:cstheme="minorHAnsi"/>
          <w:b/>
          <w:bCs/>
          <w:lang w:val="en-GB"/>
        </w:rPr>
        <w:t>).</w:t>
      </w:r>
    </w:p>
    <w:p w14:paraId="13FDD4DD" w14:textId="6BED98CD" w:rsidR="007F44E1" w:rsidRPr="007F44E1" w:rsidRDefault="007F44E1" w:rsidP="007F44E1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Members of the sub-committee on novel foods can participate in the joint call with </w:t>
      </w:r>
      <w:proofErr w:type="spellStart"/>
      <w:r>
        <w:rPr>
          <w:rFonts w:cstheme="minorHAnsi"/>
          <w:b/>
          <w:bCs/>
          <w:lang w:val="en-GB"/>
        </w:rPr>
        <w:t>EuropaBio</w:t>
      </w:r>
      <w:proofErr w:type="spellEnd"/>
      <w:r>
        <w:rPr>
          <w:rFonts w:cstheme="minorHAnsi"/>
          <w:b/>
          <w:bCs/>
          <w:lang w:val="en-GB"/>
        </w:rPr>
        <w:t>, Food Fermentation Europe and GFI Europe scheduled on 2</w:t>
      </w:r>
      <w:r w:rsidRPr="007F44E1">
        <w:rPr>
          <w:rFonts w:cstheme="minorHAnsi"/>
          <w:b/>
          <w:bCs/>
          <w:vertAlign w:val="superscript"/>
          <w:lang w:val="en-GB"/>
        </w:rPr>
        <w:t>nd</w:t>
      </w:r>
      <w:r>
        <w:rPr>
          <w:rFonts w:cstheme="minorHAnsi"/>
          <w:b/>
          <w:bCs/>
          <w:lang w:val="en-GB"/>
        </w:rPr>
        <w:t xml:space="preserve"> April PM. </w:t>
      </w:r>
    </w:p>
    <w:p w14:paraId="0E69C5A9" w14:textId="00163511" w:rsidR="007F44E1" w:rsidRDefault="007F44E1" w:rsidP="007F44E1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n-GB"/>
        </w:rPr>
      </w:pPr>
      <w:r w:rsidRPr="007F44E1">
        <w:rPr>
          <w:rFonts w:cstheme="minorHAnsi"/>
          <w:b/>
          <w:bCs/>
          <w:lang w:val="en-GB"/>
        </w:rPr>
        <w:t>Secretariat to re-word/fine-tune the comments in the course of week 14</w:t>
      </w:r>
      <w:r w:rsidR="00295651">
        <w:rPr>
          <w:rFonts w:cstheme="minorHAnsi"/>
          <w:b/>
          <w:bCs/>
          <w:lang w:val="en-GB"/>
        </w:rPr>
        <w:t>, circulate them for final endorsement</w:t>
      </w:r>
      <w:r w:rsidRPr="007F44E1">
        <w:rPr>
          <w:rFonts w:cstheme="minorHAnsi"/>
          <w:b/>
          <w:bCs/>
          <w:lang w:val="en-GB"/>
        </w:rPr>
        <w:t xml:space="preserve"> and to submit the</w:t>
      </w:r>
      <w:r w:rsidR="00295651">
        <w:rPr>
          <w:rFonts w:cstheme="minorHAnsi"/>
          <w:b/>
          <w:bCs/>
          <w:lang w:val="en-GB"/>
        </w:rPr>
        <w:t xml:space="preserve"> endorsed</w:t>
      </w:r>
      <w:r w:rsidRPr="007F44E1">
        <w:rPr>
          <w:rFonts w:cstheme="minorHAnsi"/>
          <w:b/>
          <w:bCs/>
          <w:lang w:val="en-GB"/>
        </w:rPr>
        <w:t xml:space="preserve"> comments on behalf of the association on 12</w:t>
      </w:r>
      <w:r w:rsidRPr="007F44E1">
        <w:rPr>
          <w:rFonts w:cstheme="minorHAnsi"/>
          <w:b/>
          <w:bCs/>
          <w:vertAlign w:val="superscript"/>
          <w:lang w:val="en-GB"/>
        </w:rPr>
        <w:t>th</w:t>
      </w:r>
      <w:r w:rsidRPr="007F44E1">
        <w:rPr>
          <w:rFonts w:cstheme="minorHAnsi"/>
          <w:b/>
          <w:bCs/>
          <w:lang w:val="en-GB"/>
        </w:rPr>
        <w:t xml:space="preserve"> April at the latest.</w:t>
      </w:r>
    </w:p>
    <w:p w14:paraId="38A427CE" w14:textId="2A712334" w:rsidR="00295651" w:rsidRPr="007F44E1" w:rsidRDefault="00295651" w:rsidP="007F44E1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M. Ben David (</w:t>
      </w:r>
      <w:proofErr w:type="spellStart"/>
      <w:r>
        <w:rPr>
          <w:rFonts w:cstheme="minorHAnsi"/>
          <w:b/>
          <w:bCs/>
          <w:lang w:val="en-GB"/>
        </w:rPr>
        <w:t>SuperMeat</w:t>
      </w:r>
      <w:proofErr w:type="spellEnd"/>
      <w:r>
        <w:rPr>
          <w:rFonts w:cstheme="minorHAnsi"/>
          <w:b/>
          <w:bCs/>
          <w:lang w:val="en-GB"/>
        </w:rPr>
        <w:t xml:space="preserve">), B. </w:t>
      </w:r>
      <w:proofErr w:type="spellStart"/>
      <w:r>
        <w:rPr>
          <w:rFonts w:cstheme="minorHAnsi"/>
          <w:b/>
          <w:bCs/>
          <w:lang w:val="en-GB"/>
        </w:rPr>
        <w:t>Loberant</w:t>
      </w:r>
      <w:proofErr w:type="spellEnd"/>
      <w:r>
        <w:rPr>
          <w:rFonts w:cstheme="minorHAnsi"/>
          <w:b/>
          <w:bCs/>
          <w:lang w:val="en-GB"/>
        </w:rPr>
        <w:t xml:space="preserve"> (</w:t>
      </w:r>
      <w:proofErr w:type="spellStart"/>
      <w:r>
        <w:rPr>
          <w:rFonts w:cstheme="minorHAnsi"/>
          <w:b/>
          <w:bCs/>
          <w:lang w:val="en-GB"/>
        </w:rPr>
        <w:t>SuperMeat</w:t>
      </w:r>
      <w:proofErr w:type="spellEnd"/>
      <w:r w:rsidR="00205C59">
        <w:rPr>
          <w:rFonts w:cstheme="minorHAnsi"/>
          <w:b/>
          <w:bCs/>
          <w:lang w:val="en-GB"/>
        </w:rPr>
        <w:t>, Committee Chair</w:t>
      </w:r>
      <w:r>
        <w:rPr>
          <w:rFonts w:cstheme="minorHAnsi"/>
          <w:b/>
          <w:bCs/>
          <w:lang w:val="en-GB"/>
        </w:rPr>
        <w:t xml:space="preserve">), V. </w:t>
      </w:r>
      <w:proofErr w:type="spellStart"/>
      <w:r>
        <w:rPr>
          <w:rFonts w:cstheme="minorHAnsi"/>
          <w:b/>
          <w:bCs/>
          <w:lang w:val="en-GB"/>
        </w:rPr>
        <w:t>Teloni</w:t>
      </w:r>
      <w:proofErr w:type="spellEnd"/>
      <w:r>
        <w:rPr>
          <w:rFonts w:cstheme="minorHAnsi"/>
          <w:b/>
          <w:bCs/>
          <w:lang w:val="en-GB"/>
        </w:rPr>
        <w:t xml:space="preserve"> (Mosa Meat) to agree on who will represent the Association at the next EFSA TG TOOLs meeting scheduled on 15</w:t>
      </w:r>
      <w:r w:rsidRPr="00295651">
        <w:rPr>
          <w:rFonts w:cstheme="minorHAnsi"/>
          <w:b/>
          <w:bCs/>
          <w:vertAlign w:val="superscript"/>
          <w:lang w:val="en-GB"/>
        </w:rPr>
        <w:t>th</w:t>
      </w:r>
      <w:r>
        <w:rPr>
          <w:rFonts w:cstheme="minorHAnsi"/>
          <w:b/>
          <w:bCs/>
          <w:lang w:val="en-GB"/>
        </w:rPr>
        <w:t xml:space="preserve"> April. </w:t>
      </w:r>
    </w:p>
    <w:p w14:paraId="2E71D2AD" w14:textId="7F293C8B" w:rsidR="00733FDC" w:rsidRPr="00AF2557" w:rsidRDefault="00852ABB" w:rsidP="007F44E1">
      <w:pPr>
        <w:ind w:left="1980"/>
        <w:jc w:val="both"/>
        <w:rPr>
          <w:rFonts w:cstheme="minorHAnsi"/>
          <w:lang w:val="en-GB"/>
        </w:rPr>
      </w:pPr>
      <w:r w:rsidRPr="007F44E1">
        <w:rPr>
          <w:rFonts w:cstheme="minorHAnsi"/>
          <w:lang w:val="en-GB"/>
        </w:rPr>
        <w:t xml:space="preserve"> </w:t>
      </w:r>
    </w:p>
    <w:p w14:paraId="63E9E58F" w14:textId="606FD97B" w:rsidR="00733FDC" w:rsidRDefault="00871438" w:rsidP="00FB732A">
      <w:pPr>
        <w:pStyle w:val="ListParagraph"/>
        <w:numPr>
          <w:ilvl w:val="1"/>
          <w:numId w:val="11"/>
        </w:numPr>
        <w:ind w:left="2160"/>
        <w:jc w:val="both"/>
        <w:rPr>
          <w:rFonts w:cstheme="minorHAnsi"/>
          <w:lang w:val="en-GB"/>
        </w:rPr>
      </w:pPr>
      <w:r w:rsidRPr="00295651">
        <w:rPr>
          <w:rFonts w:cstheme="minorHAnsi"/>
          <w:lang w:val="en-GB"/>
        </w:rPr>
        <w:t xml:space="preserve">Sub-committee on classification, labelling and hygiene </w:t>
      </w:r>
    </w:p>
    <w:p w14:paraId="70850564" w14:textId="77777777" w:rsidR="00295651" w:rsidRDefault="00295651" w:rsidP="00295651">
      <w:pPr>
        <w:ind w:left="1800"/>
        <w:jc w:val="both"/>
        <w:rPr>
          <w:rFonts w:cstheme="minorHAnsi"/>
          <w:lang w:val="en-GB"/>
        </w:rPr>
      </w:pPr>
    </w:p>
    <w:p w14:paraId="4DD81C78" w14:textId="50F6AB89" w:rsidR="00295651" w:rsidRDefault="00295651" w:rsidP="00295651">
      <w:pPr>
        <w:ind w:left="180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See Sub-Committee Chair’s </w:t>
      </w:r>
      <w:proofErr w:type="gramStart"/>
      <w:r>
        <w:rPr>
          <w:rFonts w:cstheme="minorHAnsi"/>
          <w:lang w:val="en-GB"/>
        </w:rPr>
        <w:t>slides</w:t>
      </w:r>
      <w:proofErr w:type="gramEnd"/>
      <w:r>
        <w:rPr>
          <w:rFonts w:cstheme="minorHAnsi"/>
          <w:lang w:val="en-GB"/>
        </w:rPr>
        <w:t xml:space="preserve"> in </w:t>
      </w:r>
      <w:r w:rsidRPr="00295651">
        <w:rPr>
          <w:rFonts w:cstheme="minorHAnsi"/>
          <w:b/>
          <w:bCs/>
          <w:lang w:val="en-GB"/>
        </w:rPr>
        <w:t>Annex VI.</w:t>
      </w:r>
      <w:r>
        <w:rPr>
          <w:rFonts w:cstheme="minorHAnsi"/>
          <w:lang w:val="en-GB"/>
        </w:rPr>
        <w:t xml:space="preserve"> </w:t>
      </w:r>
    </w:p>
    <w:p w14:paraId="30BD6E01" w14:textId="7634F635" w:rsidR="00295651" w:rsidRPr="00295651" w:rsidRDefault="00295651" w:rsidP="00295651">
      <w:pPr>
        <w:jc w:val="both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lang w:val="en-GB"/>
        </w:rPr>
        <w:lastRenderedPageBreak/>
        <w:tab/>
      </w:r>
      <w:r>
        <w:rPr>
          <w:rFonts w:cstheme="minorHAnsi"/>
          <w:lang w:val="en-GB"/>
        </w:rPr>
        <w:tab/>
      </w:r>
      <w:r w:rsidRPr="00295651">
        <w:rPr>
          <w:rFonts w:cstheme="minorHAnsi"/>
          <w:b/>
          <w:bCs/>
          <w:u w:val="single"/>
          <w:lang w:val="en-GB"/>
        </w:rPr>
        <w:t>Actions agreed:</w:t>
      </w:r>
    </w:p>
    <w:p w14:paraId="59977D90" w14:textId="4CDB4BCF" w:rsidR="00F75F80" w:rsidRDefault="00F75F80" w:rsidP="00295651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H. Lester (</w:t>
      </w:r>
      <w:proofErr w:type="spellStart"/>
      <w:r>
        <w:rPr>
          <w:rFonts w:cstheme="minorHAnsi"/>
          <w:b/>
          <w:bCs/>
          <w:lang w:val="en-GB"/>
        </w:rPr>
        <w:t>Gourmey</w:t>
      </w:r>
      <w:proofErr w:type="spellEnd"/>
      <w:r>
        <w:rPr>
          <w:rFonts w:cstheme="minorHAnsi"/>
          <w:b/>
          <w:bCs/>
          <w:lang w:val="en-GB"/>
        </w:rPr>
        <w:t xml:space="preserve">, Board member), </w:t>
      </w:r>
      <w:r w:rsidR="00205C59">
        <w:rPr>
          <w:rFonts w:cstheme="minorHAnsi"/>
          <w:b/>
          <w:bCs/>
          <w:lang w:val="en-GB"/>
        </w:rPr>
        <w:t xml:space="preserve">B. </w:t>
      </w:r>
      <w:proofErr w:type="spellStart"/>
      <w:r w:rsidR="00205C59">
        <w:rPr>
          <w:rFonts w:cstheme="minorHAnsi"/>
          <w:b/>
          <w:bCs/>
          <w:lang w:val="en-GB"/>
        </w:rPr>
        <w:t>Loberant</w:t>
      </w:r>
      <w:proofErr w:type="spellEnd"/>
      <w:r w:rsidR="00205C59">
        <w:rPr>
          <w:rFonts w:cstheme="minorHAnsi"/>
          <w:b/>
          <w:bCs/>
          <w:lang w:val="en-GB"/>
        </w:rPr>
        <w:t xml:space="preserve">, </w:t>
      </w:r>
      <w:r>
        <w:rPr>
          <w:rFonts w:cstheme="minorHAnsi"/>
          <w:b/>
          <w:bCs/>
          <w:lang w:val="en-GB"/>
        </w:rPr>
        <w:t xml:space="preserve">L. </w:t>
      </w:r>
      <w:proofErr w:type="spellStart"/>
      <w:r>
        <w:rPr>
          <w:rFonts w:cstheme="minorHAnsi"/>
          <w:b/>
          <w:bCs/>
          <w:lang w:val="en-GB"/>
        </w:rPr>
        <w:t>Racault</w:t>
      </w:r>
      <w:proofErr w:type="spellEnd"/>
      <w:r>
        <w:rPr>
          <w:rFonts w:cstheme="minorHAnsi"/>
          <w:b/>
          <w:bCs/>
          <w:lang w:val="en-GB"/>
        </w:rPr>
        <w:t xml:space="preserve"> (Nestlé) and V. </w:t>
      </w:r>
      <w:proofErr w:type="spellStart"/>
      <w:r>
        <w:rPr>
          <w:rFonts w:cstheme="minorHAnsi"/>
          <w:b/>
          <w:bCs/>
          <w:lang w:val="en-GB"/>
        </w:rPr>
        <w:t>Teloni</w:t>
      </w:r>
      <w:proofErr w:type="spellEnd"/>
      <w:r>
        <w:rPr>
          <w:rFonts w:cstheme="minorHAnsi"/>
          <w:b/>
          <w:bCs/>
          <w:lang w:val="en-GB"/>
        </w:rPr>
        <w:t xml:space="preserve"> to have a call</w:t>
      </w:r>
      <w:r w:rsidR="00205C59">
        <w:rPr>
          <w:rFonts w:cstheme="minorHAnsi"/>
          <w:b/>
          <w:bCs/>
          <w:lang w:val="en-GB"/>
        </w:rPr>
        <w:t xml:space="preserve"> with </w:t>
      </w:r>
      <w:proofErr w:type="spellStart"/>
      <w:r w:rsidR="00205C59">
        <w:rPr>
          <w:rFonts w:cstheme="minorHAnsi"/>
          <w:b/>
          <w:bCs/>
          <w:lang w:val="en-GB"/>
        </w:rPr>
        <w:t>ProVeg</w:t>
      </w:r>
      <w:proofErr w:type="spellEnd"/>
      <w:r w:rsidR="00205C59">
        <w:rPr>
          <w:rFonts w:cstheme="minorHAnsi"/>
          <w:b/>
          <w:bCs/>
          <w:lang w:val="en-GB"/>
        </w:rPr>
        <w:t xml:space="preserve"> about their C-label</w:t>
      </w:r>
      <w:r w:rsidR="004D262A">
        <w:rPr>
          <w:rFonts w:cstheme="minorHAnsi"/>
          <w:b/>
          <w:bCs/>
          <w:lang w:val="en-GB"/>
        </w:rPr>
        <w:t xml:space="preserve"> together with R. E. Jones (Mosa Meat, President) and to keep the Committee updated.</w:t>
      </w:r>
    </w:p>
    <w:p w14:paraId="7FD2D756" w14:textId="54975FBB" w:rsidR="00295651" w:rsidRDefault="00295651" w:rsidP="00295651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n-GB"/>
        </w:rPr>
      </w:pPr>
      <w:r w:rsidRPr="00295651">
        <w:rPr>
          <w:rFonts w:cstheme="minorHAnsi"/>
          <w:b/>
          <w:bCs/>
          <w:lang w:val="en-GB"/>
        </w:rPr>
        <w:t xml:space="preserve">Secretariat to liaise with V. </w:t>
      </w:r>
      <w:proofErr w:type="spellStart"/>
      <w:r w:rsidRPr="00295651">
        <w:rPr>
          <w:rFonts w:cstheme="minorHAnsi"/>
          <w:b/>
          <w:bCs/>
          <w:lang w:val="en-GB"/>
        </w:rPr>
        <w:t>Teloni</w:t>
      </w:r>
      <w:proofErr w:type="spellEnd"/>
      <w:r w:rsidRPr="00295651">
        <w:rPr>
          <w:rFonts w:cstheme="minorHAnsi"/>
          <w:b/>
          <w:bCs/>
          <w:lang w:val="en-GB"/>
        </w:rPr>
        <w:t xml:space="preserve"> </w:t>
      </w:r>
      <w:r w:rsidR="004D262A">
        <w:rPr>
          <w:rFonts w:cstheme="minorHAnsi"/>
          <w:b/>
          <w:bCs/>
          <w:lang w:val="en-GB"/>
        </w:rPr>
        <w:t xml:space="preserve">in order </w:t>
      </w:r>
      <w:r w:rsidRPr="00295651">
        <w:rPr>
          <w:rFonts w:cstheme="minorHAnsi"/>
          <w:b/>
          <w:bCs/>
          <w:lang w:val="en-GB"/>
        </w:rPr>
        <w:t>to</w:t>
      </w:r>
      <w:r w:rsidR="004D262A">
        <w:rPr>
          <w:rFonts w:cstheme="minorHAnsi"/>
          <w:b/>
          <w:bCs/>
          <w:lang w:val="en-GB"/>
        </w:rPr>
        <w:t>: (</w:t>
      </w:r>
      <w:proofErr w:type="spellStart"/>
      <w:r w:rsidR="004D262A">
        <w:rPr>
          <w:rFonts w:cstheme="minorHAnsi"/>
          <w:b/>
          <w:bCs/>
          <w:lang w:val="en-GB"/>
        </w:rPr>
        <w:t>i</w:t>
      </w:r>
      <w:proofErr w:type="spellEnd"/>
      <w:r w:rsidR="004D262A">
        <w:rPr>
          <w:rFonts w:cstheme="minorHAnsi"/>
          <w:b/>
          <w:bCs/>
          <w:lang w:val="en-GB"/>
        </w:rPr>
        <w:t>) clean-up the sub-committee Slack group and (ii)</w:t>
      </w:r>
      <w:r w:rsidRPr="00295651">
        <w:rPr>
          <w:rFonts w:cstheme="minorHAnsi"/>
          <w:b/>
          <w:bCs/>
          <w:lang w:val="en-GB"/>
        </w:rPr>
        <w:t xml:space="preserve"> answer GFI Europe’s survey on denomination options in various languages.</w:t>
      </w:r>
    </w:p>
    <w:p w14:paraId="60B04660" w14:textId="38E673DB" w:rsidR="004D262A" w:rsidRPr="004D262A" w:rsidRDefault="004D262A" w:rsidP="004D262A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lang w:val="en-GB"/>
        </w:rPr>
        <w:t>Subcommittee’s priorities: (</w:t>
      </w:r>
      <w:proofErr w:type="spellStart"/>
      <w:r>
        <w:rPr>
          <w:rFonts w:cstheme="minorHAnsi"/>
          <w:b/>
          <w:bCs/>
          <w:lang w:val="en-GB"/>
        </w:rPr>
        <w:t>i</w:t>
      </w:r>
      <w:proofErr w:type="spellEnd"/>
      <w:r>
        <w:rPr>
          <w:rFonts w:cstheme="minorHAnsi"/>
          <w:b/>
          <w:bCs/>
          <w:lang w:val="en-GB"/>
        </w:rPr>
        <w:t xml:space="preserve">) </w:t>
      </w:r>
      <w:r w:rsidRPr="004D262A">
        <w:rPr>
          <w:rFonts w:cstheme="minorHAnsi"/>
          <w:b/>
          <w:bCs/>
          <w:lang w:val="en-US"/>
        </w:rPr>
        <w:t>Survey on possible gaps and inconsistencies and the adaptations needed for cellular agriculture</w:t>
      </w:r>
      <w:r>
        <w:rPr>
          <w:rFonts w:cstheme="minorHAnsi"/>
          <w:b/>
          <w:bCs/>
          <w:lang w:val="en-US"/>
        </w:rPr>
        <w:t xml:space="preserve"> and (ii) </w:t>
      </w:r>
      <w:r>
        <w:rPr>
          <w:rFonts w:cstheme="minorHAnsi"/>
          <w:b/>
          <w:bCs/>
          <w:lang w:val="nl-NL"/>
        </w:rPr>
        <w:t>U</w:t>
      </w:r>
      <w:r w:rsidRPr="004D262A">
        <w:rPr>
          <w:rFonts w:cstheme="minorHAnsi"/>
          <w:b/>
          <w:bCs/>
          <w:lang w:val="nl-NL"/>
        </w:rPr>
        <w:t>pdated survey on members’ preference for cellular agriculture nomenclature</w:t>
      </w:r>
      <w:r>
        <w:rPr>
          <w:rFonts w:cstheme="minorHAnsi"/>
          <w:b/>
          <w:bCs/>
          <w:lang w:val="nl-NL"/>
        </w:rPr>
        <w:t>.</w:t>
      </w:r>
    </w:p>
    <w:p w14:paraId="11DACF1B" w14:textId="77777777" w:rsidR="00295651" w:rsidRPr="00295651" w:rsidRDefault="00295651" w:rsidP="00295651">
      <w:pPr>
        <w:ind w:left="1800"/>
        <w:jc w:val="both"/>
        <w:rPr>
          <w:rFonts w:cstheme="minorHAnsi"/>
          <w:lang w:val="en-GB"/>
        </w:rPr>
      </w:pPr>
    </w:p>
    <w:p w14:paraId="1FC81789" w14:textId="7684F5A1" w:rsidR="00663F13" w:rsidRDefault="00AA7230" w:rsidP="003F1A77">
      <w:pPr>
        <w:pStyle w:val="ListParagraph"/>
        <w:numPr>
          <w:ilvl w:val="1"/>
          <w:numId w:val="11"/>
        </w:numPr>
        <w:jc w:val="both"/>
        <w:rPr>
          <w:rFonts w:cstheme="minorHAnsi"/>
          <w:lang w:val="en-GB"/>
        </w:rPr>
      </w:pPr>
      <w:r w:rsidRPr="00AF2557">
        <w:rPr>
          <w:rFonts w:cstheme="minorHAnsi"/>
          <w:lang w:val="en-GB"/>
        </w:rPr>
        <w:t xml:space="preserve">ISO task force </w:t>
      </w:r>
    </w:p>
    <w:p w14:paraId="669AE716" w14:textId="77777777" w:rsidR="00AF2557" w:rsidRDefault="00AF2557" w:rsidP="00AF2557">
      <w:pPr>
        <w:ind w:left="1080"/>
        <w:jc w:val="both"/>
        <w:rPr>
          <w:rFonts w:cstheme="minorHAnsi"/>
          <w:b/>
          <w:bCs/>
          <w:lang w:val="en-GB"/>
        </w:rPr>
      </w:pPr>
    </w:p>
    <w:p w14:paraId="7933FCE0" w14:textId="59E2A32D" w:rsidR="00AF2557" w:rsidRDefault="00AF2557" w:rsidP="00AF2557">
      <w:pPr>
        <w:ind w:left="1080"/>
        <w:jc w:val="both"/>
        <w:rPr>
          <w:rFonts w:cstheme="minorHAnsi"/>
          <w:b/>
          <w:bCs/>
          <w:lang w:val="en-GB"/>
        </w:rPr>
      </w:pPr>
      <w:r w:rsidRPr="00AF2557">
        <w:rPr>
          <w:rFonts w:cstheme="minorHAnsi"/>
          <w:b/>
          <w:bCs/>
          <w:u w:val="single"/>
          <w:lang w:val="en-GB"/>
        </w:rPr>
        <w:t>Action agreed</w:t>
      </w:r>
      <w:r w:rsidRPr="00AF2557">
        <w:rPr>
          <w:rFonts w:cstheme="minorHAnsi"/>
          <w:b/>
          <w:bCs/>
          <w:lang w:val="en-GB"/>
        </w:rPr>
        <w:t>: Secretariat to apply for ISO observer status on behalf of the association.</w:t>
      </w:r>
    </w:p>
    <w:p w14:paraId="6A3910E4" w14:textId="77777777" w:rsidR="00E51BAF" w:rsidRPr="00AF2557" w:rsidRDefault="00E51BAF" w:rsidP="00AF2557">
      <w:pPr>
        <w:ind w:left="1080"/>
        <w:jc w:val="both"/>
        <w:rPr>
          <w:rFonts w:cstheme="minorHAnsi"/>
          <w:b/>
          <w:bCs/>
          <w:lang w:val="en-GB"/>
        </w:rPr>
      </w:pPr>
    </w:p>
    <w:p w14:paraId="5E2A9AB4" w14:textId="77777777" w:rsidR="00AA7230" w:rsidRPr="00AF2557" w:rsidRDefault="00AA7230" w:rsidP="00AA7230">
      <w:pPr>
        <w:jc w:val="both"/>
        <w:rPr>
          <w:rFonts w:cstheme="minorHAnsi"/>
          <w:b/>
          <w:bCs/>
          <w:lang w:val="en-GB"/>
        </w:rPr>
      </w:pPr>
    </w:p>
    <w:p w14:paraId="2F987C39" w14:textId="7FB37626" w:rsidR="00CA4643" w:rsidRDefault="00CA4643" w:rsidP="003D6FC0">
      <w:pPr>
        <w:pStyle w:val="ListParagraph"/>
        <w:numPr>
          <w:ilvl w:val="0"/>
          <w:numId w:val="11"/>
        </w:numPr>
        <w:jc w:val="both"/>
        <w:rPr>
          <w:rFonts w:cstheme="minorHAnsi"/>
          <w:i/>
          <w:iCs/>
          <w:lang w:val="en-GB"/>
        </w:rPr>
      </w:pPr>
      <w:r w:rsidRPr="00AF2557">
        <w:rPr>
          <w:rFonts w:cstheme="minorHAnsi"/>
          <w:b/>
          <w:bCs/>
          <w:lang w:val="en-GB"/>
        </w:rPr>
        <w:t xml:space="preserve">Non-EU </w:t>
      </w:r>
      <w:r w:rsidR="007E4BEB" w:rsidRPr="00AF2557">
        <w:rPr>
          <w:rFonts w:cstheme="minorHAnsi"/>
          <w:b/>
          <w:bCs/>
          <w:lang w:val="en-GB"/>
        </w:rPr>
        <w:t>matters</w:t>
      </w:r>
      <w:r w:rsidR="005B23FE" w:rsidRPr="00AF2557">
        <w:rPr>
          <w:rFonts w:cstheme="minorHAnsi"/>
          <w:b/>
          <w:bCs/>
          <w:lang w:val="en-GB"/>
        </w:rPr>
        <w:t xml:space="preserve"> </w:t>
      </w:r>
    </w:p>
    <w:p w14:paraId="048B5FFE" w14:textId="77777777" w:rsidR="00C85815" w:rsidRDefault="00C85815" w:rsidP="00C85815">
      <w:pPr>
        <w:ind w:left="360"/>
        <w:jc w:val="both"/>
        <w:rPr>
          <w:rFonts w:cstheme="minorHAnsi"/>
          <w:i/>
          <w:iCs/>
          <w:lang w:val="en-GB"/>
        </w:rPr>
      </w:pPr>
    </w:p>
    <w:p w14:paraId="6259BD5D" w14:textId="7BB9F086" w:rsidR="00C85815" w:rsidRPr="00C85815" w:rsidRDefault="00C85815" w:rsidP="00C85815">
      <w:pPr>
        <w:ind w:left="36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lang w:val="en-GB"/>
        </w:rPr>
        <w:t xml:space="preserve">See Secretariat’s </w:t>
      </w:r>
      <w:proofErr w:type="gramStart"/>
      <w:r>
        <w:rPr>
          <w:rFonts w:cstheme="minorHAnsi"/>
          <w:lang w:val="en-GB"/>
        </w:rPr>
        <w:t>slides</w:t>
      </w:r>
      <w:proofErr w:type="gramEnd"/>
      <w:r>
        <w:rPr>
          <w:rFonts w:cstheme="minorHAnsi"/>
          <w:lang w:val="en-GB"/>
        </w:rPr>
        <w:t xml:space="preserve"> in </w:t>
      </w:r>
      <w:r w:rsidRPr="00C85815">
        <w:rPr>
          <w:rFonts w:cstheme="minorHAnsi"/>
          <w:b/>
          <w:bCs/>
          <w:lang w:val="en-GB"/>
        </w:rPr>
        <w:t xml:space="preserve">Annex VII. </w:t>
      </w:r>
    </w:p>
    <w:p w14:paraId="5B77D6EA" w14:textId="77777777" w:rsidR="00C85815" w:rsidRPr="00C85815" w:rsidRDefault="00C85815" w:rsidP="00C85815">
      <w:pPr>
        <w:ind w:left="360"/>
        <w:jc w:val="both"/>
        <w:rPr>
          <w:rFonts w:cstheme="minorHAnsi"/>
          <w:lang w:val="en-GB"/>
        </w:rPr>
      </w:pPr>
    </w:p>
    <w:p w14:paraId="1AB885E9" w14:textId="15A1962D" w:rsidR="00C85815" w:rsidRPr="00C85815" w:rsidRDefault="00C85815" w:rsidP="00C85815">
      <w:pPr>
        <w:ind w:firstLine="360"/>
        <w:jc w:val="both"/>
        <w:rPr>
          <w:rFonts w:cstheme="minorHAnsi"/>
          <w:b/>
          <w:bCs/>
          <w:lang w:val="en-GB"/>
        </w:rPr>
      </w:pPr>
      <w:r w:rsidRPr="00C85815">
        <w:rPr>
          <w:rFonts w:cstheme="minorHAnsi"/>
          <w:b/>
          <w:bCs/>
          <w:u w:val="single"/>
          <w:lang w:val="en-GB"/>
        </w:rPr>
        <w:t>Action</w:t>
      </w:r>
      <w:r w:rsidR="00DD619A">
        <w:rPr>
          <w:rFonts w:cstheme="minorHAnsi"/>
          <w:b/>
          <w:bCs/>
          <w:u w:val="single"/>
          <w:lang w:val="en-GB"/>
        </w:rPr>
        <w:t>s</w:t>
      </w:r>
      <w:r w:rsidRPr="00C85815">
        <w:rPr>
          <w:rFonts w:cstheme="minorHAnsi"/>
          <w:b/>
          <w:bCs/>
          <w:u w:val="single"/>
          <w:lang w:val="en-GB"/>
        </w:rPr>
        <w:t xml:space="preserve"> agreed</w:t>
      </w:r>
      <w:r w:rsidRPr="00C85815">
        <w:rPr>
          <w:rFonts w:cstheme="minorHAnsi"/>
          <w:b/>
          <w:bCs/>
          <w:lang w:val="en-GB"/>
        </w:rPr>
        <w:t>:</w:t>
      </w:r>
    </w:p>
    <w:p w14:paraId="630921EC" w14:textId="663DCCAB" w:rsidR="00A836AE" w:rsidRDefault="00C85815" w:rsidP="00C85815">
      <w:pPr>
        <w:pStyle w:val="ListParagraph"/>
        <w:numPr>
          <w:ilvl w:val="0"/>
          <w:numId w:val="21"/>
        </w:numPr>
        <w:ind w:left="1134"/>
        <w:jc w:val="both"/>
        <w:rPr>
          <w:rFonts w:cstheme="minorHAnsi"/>
          <w:b/>
          <w:bCs/>
          <w:lang w:val="en-GB"/>
        </w:rPr>
      </w:pPr>
      <w:r w:rsidRPr="00C85815">
        <w:rPr>
          <w:rFonts w:cstheme="minorHAnsi"/>
          <w:b/>
          <w:bCs/>
          <w:lang w:val="en-GB"/>
        </w:rPr>
        <w:t>Secretariat to ask for a speaking slot at 18</w:t>
      </w:r>
      <w:r w:rsidRPr="00630863">
        <w:rPr>
          <w:rFonts w:cstheme="minorHAnsi"/>
          <w:b/>
          <w:bCs/>
          <w:vertAlign w:val="superscript"/>
          <w:lang w:val="en-GB"/>
        </w:rPr>
        <w:t>th</w:t>
      </w:r>
      <w:r w:rsidRPr="00C85815">
        <w:rPr>
          <w:rFonts w:cstheme="minorHAnsi"/>
          <w:b/>
          <w:bCs/>
          <w:lang w:val="en-GB"/>
        </w:rPr>
        <w:t xml:space="preserve"> November </w:t>
      </w:r>
      <w:r w:rsidR="003D7C29" w:rsidRPr="00C85815">
        <w:rPr>
          <w:rFonts w:cstheme="minorHAnsi"/>
          <w:b/>
          <w:bCs/>
          <w:lang w:val="en-GB"/>
        </w:rPr>
        <w:t>Singapore Food Agency</w:t>
      </w:r>
      <w:r w:rsidR="00AA7230" w:rsidRPr="00C85815">
        <w:rPr>
          <w:rFonts w:cstheme="minorHAnsi"/>
          <w:b/>
          <w:bCs/>
          <w:lang w:val="en-GB"/>
        </w:rPr>
        <w:t xml:space="preserve"> </w:t>
      </w:r>
      <w:r w:rsidR="003D7C29" w:rsidRPr="00C85815">
        <w:rPr>
          <w:rFonts w:cstheme="minorHAnsi"/>
          <w:b/>
          <w:bCs/>
          <w:lang w:val="en-GB"/>
        </w:rPr>
        <w:t xml:space="preserve">Roundtable on Novel Foods </w:t>
      </w:r>
      <w:r w:rsidR="00A836AE" w:rsidRPr="00C85815">
        <w:rPr>
          <w:rFonts w:cstheme="minorHAnsi"/>
          <w:b/>
          <w:bCs/>
          <w:lang w:val="en-GB"/>
        </w:rPr>
        <w:t>Regulations</w:t>
      </w:r>
      <w:r w:rsidR="00F11637">
        <w:rPr>
          <w:rFonts w:cstheme="minorHAnsi"/>
          <w:b/>
          <w:bCs/>
          <w:lang w:val="en-GB"/>
        </w:rPr>
        <w:t>.</w:t>
      </w:r>
    </w:p>
    <w:p w14:paraId="4C0004F9" w14:textId="2C6CF36C" w:rsidR="00F11637" w:rsidRDefault="00F11637" w:rsidP="00C85815">
      <w:pPr>
        <w:pStyle w:val="ListParagraph"/>
        <w:numPr>
          <w:ilvl w:val="0"/>
          <w:numId w:val="21"/>
        </w:numPr>
        <w:ind w:left="1134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Secretariat to include a sub-item dedicated to the USA for next Committee meeting.</w:t>
      </w:r>
    </w:p>
    <w:p w14:paraId="6FD4BA3E" w14:textId="77777777" w:rsidR="00E51BAF" w:rsidRPr="00C85815" w:rsidRDefault="00E51BAF" w:rsidP="00E51BAF">
      <w:pPr>
        <w:pStyle w:val="ListParagraph"/>
        <w:ind w:left="1134"/>
        <w:jc w:val="both"/>
        <w:rPr>
          <w:rFonts w:cstheme="minorHAnsi"/>
          <w:b/>
          <w:bCs/>
          <w:lang w:val="en-GB"/>
        </w:rPr>
      </w:pPr>
    </w:p>
    <w:p w14:paraId="3FCB9583" w14:textId="77777777" w:rsidR="00897D63" w:rsidRPr="00AF2557" w:rsidRDefault="00897D63" w:rsidP="00897D63">
      <w:pPr>
        <w:pStyle w:val="ListParagraph"/>
        <w:ind w:left="1440"/>
        <w:jc w:val="both"/>
        <w:rPr>
          <w:rFonts w:cstheme="minorHAnsi"/>
          <w:lang w:val="en-GB"/>
        </w:rPr>
      </w:pPr>
    </w:p>
    <w:p w14:paraId="54BE12E1" w14:textId="5B9F7B1F" w:rsidR="00005AC8" w:rsidRPr="00AF2557" w:rsidRDefault="00005AC8" w:rsidP="00005AC8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lang w:val="en-GB"/>
        </w:rPr>
      </w:pPr>
      <w:r w:rsidRPr="00AF2557">
        <w:rPr>
          <w:rFonts w:cstheme="minorHAnsi"/>
          <w:b/>
          <w:bCs/>
          <w:lang w:val="en-GB"/>
        </w:rPr>
        <w:t>AOB</w:t>
      </w:r>
    </w:p>
    <w:p w14:paraId="68D620AD" w14:textId="6AEC7787" w:rsidR="00A836AE" w:rsidRDefault="00A836AE" w:rsidP="00A836AE">
      <w:pPr>
        <w:pStyle w:val="ListParagraph"/>
        <w:numPr>
          <w:ilvl w:val="1"/>
          <w:numId w:val="11"/>
        </w:numPr>
        <w:jc w:val="both"/>
        <w:rPr>
          <w:rFonts w:cstheme="minorHAnsi"/>
          <w:lang w:val="en-GB"/>
        </w:rPr>
      </w:pPr>
      <w:r w:rsidRPr="00AF2557">
        <w:rPr>
          <w:rFonts w:cstheme="minorHAnsi"/>
          <w:lang w:val="en-GB"/>
        </w:rPr>
        <w:t>Cellular Agriculture Europe’s</w:t>
      </w:r>
      <w:r w:rsidR="00AA7230" w:rsidRPr="00AF2557">
        <w:rPr>
          <w:rFonts w:cstheme="minorHAnsi"/>
          <w:lang w:val="en-GB"/>
        </w:rPr>
        <w:t xml:space="preserve"> 13</w:t>
      </w:r>
      <w:r w:rsidR="00AA7230" w:rsidRPr="00AF2557">
        <w:rPr>
          <w:rFonts w:cstheme="minorHAnsi"/>
          <w:vertAlign w:val="superscript"/>
          <w:lang w:val="en-GB"/>
        </w:rPr>
        <w:t>th</w:t>
      </w:r>
      <w:r w:rsidR="00AA7230" w:rsidRPr="00AF2557">
        <w:rPr>
          <w:rFonts w:cstheme="minorHAnsi"/>
          <w:lang w:val="en-GB"/>
        </w:rPr>
        <w:t xml:space="preserve"> June Annual</w:t>
      </w:r>
      <w:r w:rsidRPr="00AF2557">
        <w:rPr>
          <w:rFonts w:cstheme="minorHAnsi"/>
          <w:lang w:val="en-GB"/>
        </w:rPr>
        <w:t xml:space="preserve"> </w:t>
      </w:r>
      <w:r w:rsidR="00AA7230" w:rsidRPr="00AF2557">
        <w:rPr>
          <w:rFonts w:cstheme="minorHAnsi"/>
          <w:lang w:val="en-GB"/>
        </w:rPr>
        <w:t>G</w:t>
      </w:r>
      <w:r w:rsidRPr="00AF2557">
        <w:rPr>
          <w:rFonts w:cstheme="minorHAnsi"/>
          <w:lang w:val="en-GB"/>
        </w:rPr>
        <w:t xml:space="preserve">eneral </w:t>
      </w:r>
      <w:r w:rsidR="00AA7230" w:rsidRPr="00AF2557">
        <w:rPr>
          <w:rFonts w:cstheme="minorHAnsi"/>
          <w:lang w:val="en-GB"/>
        </w:rPr>
        <w:t>M</w:t>
      </w:r>
      <w:r w:rsidRPr="00AF2557">
        <w:rPr>
          <w:rFonts w:cstheme="minorHAnsi"/>
          <w:lang w:val="en-GB"/>
        </w:rPr>
        <w:t xml:space="preserve">eeting – reminder </w:t>
      </w:r>
    </w:p>
    <w:p w14:paraId="295B2208" w14:textId="77777777" w:rsidR="00E670AF" w:rsidRDefault="00E670AF" w:rsidP="00E670AF">
      <w:pPr>
        <w:pStyle w:val="ListParagraph"/>
        <w:ind w:left="1440"/>
        <w:jc w:val="both"/>
        <w:rPr>
          <w:rFonts w:cstheme="minorHAnsi"/>
          <w:lang w:val="en-GB"/>
        </w:rPr>
      </w:pPr>
    </w:p>
    <w:p w14:paraId="11F27FA0" w14:textId="17CA6E92" w:rsidR="00E670AF" w:rsidRPr="00E670AF" w:rsidRDefault="00E670AF" w:rsidP="00E670AF">
      <w:pPr>
        <w:pStyle w:val="ListParagraph"/>
        <w:ind w:left="1440"/>
        <w:jc w:val="both"/>
        <w:rPr>
          <w:rFonts w:cstheme="minorHAnsi"/>
          <w:b/>
          <w:bCs/>
          <w:lang w:val="en-GB"/>
        </w:rPr>
      </w:pPr>
      <w:r w:rsidRPr="00E670AF">
        <w:rPr>
          <w:rFonts w:cstheme="minorHAnsi"/>
          <w:b/>
          <w:bCs/>
          <w:u w:val="single"/>
          <w:lang w:val="en-GB"/>
        </w:rPr>
        <w:t>Action agreed</w:t>
      </w:r>
      <w:r w:rsidRPr="00E670AF">
        <w:rPr>
          <w:rFonts w:cstheme="minorHAnsi"/>
          <w:b/>
          <w:bCs/>
          <w:lang w:val="en-GB"/>
        </w:rPr>
        <w:t xml:space="preserve">: Secretariat to circulate official invitation with draft agenda </w:t>
      </w:r>
      <w:r w:rsidR="00E51BAF">
        <w:rPr>
          <w:rFonts w:cstheme="minorHAnsi"/>
          <w:b/>
          <w:bCs/>
          <w:lang w:val="en-GB"/>
        </w:rPr>
        <w:t xml:space="preserve">to whole membership </w:t>
      </w:r>
      <w:r w:rsidRPr="00E670AF">
        <w:rPr>
          <w:rFonts w:cstheme="minorHAnsi"/>
          <w:b/>
          <w:bCs/>
          <w:lang w:val="en-GB"/>
        </w:rPr>
        <w:t>during week</w:t>
      </w:r>
      <w:r>
        <w:rPr>
          <w:rFonts w:cstheme="minorHAnsi"/>
          <w:b/>
          <w:bCs/>
          <w:lang w:val="en-GB"/>
        </w:rPr>
        <w:t xml:space="preserve"> 20</w:t>
      </w:r>
      <w:r w:rsidRPr="00E670AF">
        <w:rPr>
          <w:rFonts w:cstheme="minorHAnsi"/>
          <w:b/>
          <w:bCs/>
          <w:lang w:val="en-GB"/>
        </w:rPr>
        <w:t xml:space="preserve"> at the latest. </w:t>
      </w:r>
    </w:p>
    <w:p w14:paraId="4CB46D1A" w14:textId="77777777" w:rsidR="00E670AF" w:rsidRPr="00E670AF" w:rsidRDefault="00E670AF" w:rsidP="00E670AF">
      <w:pPr>
        <w:pStyle w:val="ListParagraph"/>
        <w:ind w:left="1440"/>
        <w:jc w:val="both"/>
        <w:rPr>
          <w:rFonts w:cstheme="minorHAnsi"/>
          <w:lang w:val="en-GB"/>
        </w:rPr>
      </w:pPr>
    </w:p>
    <w:p w14:paraId="3504F254" w14:textId="44EE763C" w:rsidR="00E670AF" w:rsidRDefault="00E670AF" w:rsidP="00A836AE">
      <w:pPr>
        <w:pStyle w:val="ListParagraph"/>
        <w:numPr>
          <w:ilvl w:val="1"/>
          <w:numId w:val="1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Changes in Committee organisation</w:t>
      </w:r>
    </w:p>
    <w:p w14:paraId="1F890F0A" w14:textId="77777777" w:rsidR="00E670AF" w:rsidRDefault="00E670AF" w:rsidP="00E670AF">
      <w:pPr>
        <w:ind w:left="1080"/>
        <w:jc w:val="both"/>
        <w:rPr>
          <w:rFonts w:cstheme="minorHAnsi"/>
          <w:lang w:val="en-GB"/>
        </w:rPr>
      </w:pPr>
    </w:p>
    <w:p w14:paraId="68622859" w14:textId="72EA9570" w:rsidR="00E670AF" w:rsidRPr="00E670AF" w:rsidRDefault="00E51BAF" w:rsidP="00E670AF">
      <w:pPr>
        <w:ind w:left="108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B. </w:t>
      </w:r>
      <w:proofErr w:type="spellStart"/>
      <w:r>
        <w:rPr>
          <w:rFonts w:cstheme="minorHAnsi"/>
          <w:lang w:val="en-GB"/>
        </w:rPr>
        <w:t>Loberant</w:t>
      </w:r>
      <w:proofErr w:type="spellEnd"/>
      <w:r>
        <w:rPr>
          <w:rFonts w:cstheme="minorHAnsi"/>
          <w:lang w:val="en-GB"/>
        </w:rPr>
        <w:t xml:space="preserve"> reminded the members of the recent decision made in the management of the association’s resources and secretariat time. The secretariat’s main tasks consist in coordinating the members’ feedback; maintain the discipline when a project is launched and organise the Committee meetings. Sub-committee and task force meetings shall be organised by members directly. </w:t>
      </w:r>
      <w:r w:rsidR="00E670AF">
        <w:rPr>
          <w:rFonts w:cstheme="minorHAnsi"/>
          <w:lang w:val="en-GB"/>
        </w:rPr>
        <w:t xml:space="preserve">See </w:t>
      </w:r>
      <w:r w:rsidR="00E670AF" w:rsidRPr="00E670AF">
        <w:rPr>
          <w:rFonts w:cstheme="minorHAnsi"/>
          <w:i/>
          <w:iCs/>
          <w:lang w:val="en-GB"/>
        </w:rPr>
        <w:t>modus operandi</w:t>
      </w:r>
      <w:r w:rsidR="00E670AF">
        <w:rPr>
          <w:rFonts w:cstheme="minorHAnsi"/>
          <w:lang w:val="en-GB"/>
        </w:rPr>
        <w:t xml:space="preserve"> </w:t>
      </w:r>
      <w:hyperlink r:id="rId9" w:history="1">
        <w:r w:rsidR="00E670AF" w:rsidRPr="00E670AF">
          <w:rPr>
            <w:rStyle w:val="Hyperlink"/>
            <w:rFonts w:cstheme="minorHAnsi"/>
            <w:lang w:val="en-GB"/>
          </w:rPr>
          <w:t>here</w:t>
        </w:r>
      </w:hyperlink>
      <w:r w:rsidR="00E670AF">
        <w:rPr>
          <w:rFonts w:cstheme="minorHAnsi"/>
          <w:lang w:val="en-GB"/>
        </w:rPr>
        <w:t>.</w:t>
      </w:r>
    </w:p>
    <w:p w14:paraId="7F5ABCDD" w14:textId="77777777" w:rsidR="006E7445" w:rsidRPr="00AF2557" w:rsidRDefault="006E7445" w:rsidP="006E7445">
      <w:pPr>
        <w:pStyle w:val="ListParagraph"/>
        <w:ind w:left="1440"/>
        <w:jc w:val="both"/>
        <w:rPr>
          <w:rFonts w:cstheme="minorHAnsi"/>
          <w:lang w:val="en-GB"/>
        </w:rPr>
      </w:pPr>
    </w:p>
    <w:p w14:paraId="52F6F092" w14:textId="33C0CFC9" w:rsidR="003D6FC0" w:rsidRPr="00AF2557" w:rsidRDefault="003D6FC0" w:rsidP="00F26BE6">
      <w:pPr>
        <w:jc w:val="both"/>
        <w:rPr>
          <w:rFonts w:cstheme="minorHAnsi"/>
          <w:b/>
          <w:bCs/>
          <w:lang w:val="en-GB"/>
        </w:rPr>
      </w:pPr>
    </w:p>
    <w:p w14:paraId="31E2C980" w14:textId="45ED67EA" w:rsidR="00AA7230" w:rsidRDefault="00005AC8" w:rsidP="00AA7230">
      <w:pPr>
        <w:pStyle w:val="ListParagraph"/>
        <w:numPr>
          <w:ilvl w:val="0"/>
          <w:numId w:val="11"/>
        </w:numPr>
        <w:jc w:val="both"/>
        <w:rPr>
          <w:rFonts w:cstheme="minorHAnsi"/>
          <w:b/>
          <w:bCs/>
          <w:lang w:val="en-GB"/>
        </w:rPr>
      </w:pPr>
      <w:r w:rsidRPr="00AF2557">
        <w:rPr>
          <w:rFonts w:cstheme="minorHAnsi"/>
          <w:b/>
          <w:bCs/>
          <w:lang w:val="en-GB"/>
        </w:rPr>
        <w:t>Next meeting</w:t>
      </w:r>
      <w:r w:rsidR="00AA7230" w:rsidRPr="00AF2557">
        <w:rPr>
          <w:rFonts w:cstheme="minorHAnsi"/>
          <w:b/>
          <w:bCs/>
          <w:lang w:val="en-GB"/>
        </w:rPr>
        <w:t>s</w:t>
      </w:r>
    </w:p>
    <w:p w14:paraId="05D5E0DF" w14:textId="77777777" w:rsidR="00DD619A" w:rsidRDefault="00DD619A" w:rsidP="00DD619A">
      <w:pPr>
        <w:jc w:val="both"/>
        <w:rPr>
          <w:rFonts w:cstheme="minorHAnsi"/>
          <w:b/>
          <w:bCs/>
          <w:lang w:val="en-GB"/>
        </w:rPr>
      </w:pPr>
    </w:p>
    <w:p w14:paraId="349EA116" w14:textId="4CBFEA2A" w:rsidR="00851DD4" w:rsidRPr="00E51BAF" w:rsidRDefault="00DD619A" w:rsidP="00E51BAF">
      <w:pPr>
        <w:ind w:left="426"/>
        <w:jc w:val="both"/>
        <w:rPr>
          <w:rFonts w:cstheme="minorHAnsi"/>
          <w:lang w:val="en-GB"/>
        </w:rPr>
      </w:pPr>
      <w:r w:rsidRPr="00DD619A">
        <w:rPr>
          <w:rFonts w:cstheme="minorHAnsi"/>
          <w:lang w:val="en-GB"/>
        </w:rPr>
        <w:t>The next Committee meetings are scheduled on 21</w:t>
      </w:r>
      <w:r w:rsidRPr="00DD619A">
        <w:rPr>
          <w:rFonts w:cstheme="minorHAnsi"/>
          <w:vertAlign w:val="superscript"/>
          <w:lang w:val="en-GB"/>
        </w:rPr>
        <w:t>st</w:t>
      </w:r>
      <w:r w:rsidRPr="00DD619A">
        <w:rPr>
          <w:rFonts w:cstheme="minorHAnsi"/>
          <w:lang w:val="en-GB"/>
        </w:rPr>
        <w:t xml:space="preserve"> May and 19</w:t>
      </w:r>
      <w:r w:rsidRPr="00DD619A">
        <w:rPr>
          <w:rFonts w:cstheme="minorHAnsi"/>
          <w:vertAlign w:val="superscript"/>
          <w:lang w:val="en-GB"/>
        </w:rPr>
        <w:t>th</w:t>
      </w:r>
      <w:r w:rsidRPr="00DD619A">
        <w:rPr>
          <w:rFonts w:cstheme="minorHAnsi"/>
          <w:lang w:val="en-GB"/>
        </w:rPr>
        <w:t xml:space="preserve"> November 2024. </w:t>
      </w:r>
    </w:p>
    <w:sectPr w:rsidR="00851DD4" w:rsidRPr="00E51BAF" w:rsidSect="00DE5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EE06" w14:textId="77777777" w:rsidR="00124A49" w:rsidRDefault="00124A49" w:rsidP="006A7573">
      <w:pPr>
        <w:spacing w:line="240" w:lineRule="auto"/>
      </w:pPr>
      <w:r>
        <w:separator/>
      </w:r>
    </w:p>
  </w:endnote>
  <w:endnote w:type="continuationSeparator" w:id="0">
    <w:p w14:paraId="10625E29" w14:textId="77777777" w:rsidR="00124A49" w:rsidRDefault="00124A49" w:rsidP="006A7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A856" w14:textId="77777777" w:rsidR="00295651" w:rsidRDefault="0029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2646" w14:textId="77777777" w:rsidR="009B5F92" w:rsidRPr="00A836AE" w:rsidRDefault="009B5F92" w:rsidP="009B5F92">
    <w:pPr>
      <w:pStyle w:val="Footer"/>
      <w:jc w:val="center"/>
      <w:rPr>
        <w:rFonts w:cstheme="minorHAnsi"/>
        <w:b/>
        <w:bCs/>
        <w:sz w:val="20"/>
        <w:szCs w:val="20"/>
        <w:lang w:val="fr-BE"/>
      </w:rPr>
    </w:pPr>
    <w:r w:rsidRPr="00A836AE">
      <w:rPr>
        <w:rFonts w:cstheme="minorHAnsi"/>
        <w:b/>
        <w:bCs/>
        <w:sz w:val="20"/>
        <w:szCs w:val="20"/>
        <w:lang w:val="fr-BE"/>
      </w:rPr>
      <w:t>Cellular Agriculture Europe</w:t>
    </w:r>
  </w:p>
  <w:p w14:paraId="29572426" w14:textId="7C1921F0" w:rsidR="009B5F92" w:rsidRPr="00A836AE" w:rsidRDefault="009B5F92" w:rsidP="009B5F92">
    <w:pPr>
      <w:pStyle w:val="Footer"/>
      <w:jc w:val="center"/>
      <w:rPr>
        <w:rFonts w:cstheme="minorHAnsi"/>
        <w:sz w:val="18"/>
        <w:szCs w:val="18"/>
        <w:lang w:val="fr-BE"/>
      </w:rPr>
    </w:pPr>
    <w:r w:rsidRPr="00A836AE">
      <w:rPr>
        <w:rFonts w:cstheme="minorHAnsi"/>
        <w:sz w:val="18"/>
        <w:szCs w:val="18"/>
        <w:lang w:val="fr-BE"/>
      </w:rPr>
      <w:t>Avenue de Tervuren 13 / b7, 1040 Brussels</w:t>
    </w:r>
  </w:p>
  <w:p w14:paraId="418E72F2" w14:textId="502BE07F" w:rsidR="00DE560E" w:rsidRPr="00A836AE" w:rsidRDefault="009B5F92" w:rsidP="009B5F92">
    <w:pPr>
      <w:pStyle w:val="Footer"/>
      <w:jc w:val="center"/>
      <w:rPr>
        <w:rFonts w:cstheme="minorHAnsi"/>
        <w:sz w:val="18"/>
        <w:szCs w:val="18"/>
        <w:lang w:val="fr-BE"/>
      </w:rPr>
    </w:pPr>
    <w:proofErr w:type="gramStart"/>
    <w:r w:rsidRPr="00A836AE">
      <w:rPr>
        <w:rFonts w:cstheme="minorHAnsi"/>
        <w:sz w:val="18"/>
        <w:szCs w:val="18"/>
        <w:lang w:val="fr-BE"/>
      </w:rPr>
      <w:t>T:</w:t>
    </w:r>
    <w:proofErr w:type="gramEnd"/>
    <w:r w:rsidRPr="00A836AE">
      <w:rPr>
        <w:rFonts w:cstheme="minorHAnsi"/>
        <w:sz w:val="18"/>
        <w:szCs w:val="18"/>
        <w:lang w:val="fr-BE"/>
      </w:rPr>
      <w:t xml:space="preserve"> +32 (0)2 736 53 54 | info@cellularagriculture.eu | www.cellularagriculture.eu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FD54" w14:textId="77777777" w:rsidR="00295651" w:rsidRDefault="0029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380D" w14:textId="77777777" w:rsidR="00124A49" w:rsidRDefault="00124A49" w:rsidP="006A7573">
      <w:pPr>
        <w:spacing w:line="240" w:lineRule="auto"/>
      </w:pPr>
      <w:r>
        <w:separator/>
      </w:r>
    </w:p>
  </w:footnote>
  <w:footnote w:type="continuationSeparator" w:id="0">
    <w:p w14:paraId="4A6BA570" w14:textId="77777777" w:rsidR="00124A49" w:rsidRDefault="00124A49" w:rsidP="006A7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4AF2" w14:textId="139E64E0" w:rsidR="00ED6811" w:rsidRDefault="00ED6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527D" w14:textId="3E90A8BC" w:rsidR="00DE66CB" w:rsidRDefault="004C67B7" w:rsidP="004C67B7">
    <w:pPr>
      <w:pStyle w:val="Header"/>
    </w:pPr>
    <w:r>
      <w:rPr>
        <w:noProof/>
      </w:rPr>
      <w:drawing>
        <wp:inline distT="0" distB="0" distL="0" distR="0" wp14:anchorId="6048B570" wp14:editId="60657E33">
          <wp:extent cx="1504950" cy="5645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4982A" w14:textId="77777777" w:rsidR="001E6A66" w:rsidRDefault="001E6A66" w:rsidP="004C6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EE56" w14:textId="69EF1250" w:rsidR="00ED6811" w:rsidRDefault="00ED6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C0"/>
    <w:multiLevelType w:val="hybridMultilevel"/>
    <w:tmpl w:val="E0B404C0"/>
    <w:lvl w:ilvl="0" w:tplc="D9A07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503"/>
    <w:multiLevelType w:val="hybridMultilevel"/>
    <w:tmpl w:val="CE0A088A"/>
    <w:lvl w:ilvl="0" w:tplc="FFB2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1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A8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8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C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65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2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2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E6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D73710"/>
    <w:multiLevelType w:val="hybridMultilevel"/>
    <w:tmpl w:val="8E84EFE4"/>
    <w:lvl w:ilvl="0" w:tplc="673023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604E"/>
    <w:multiLevelType w:val="hybridMultilevel"/>
    <w:tmpl w:val="9692C370"/>
    <w:lvl w:ilvl="0" w:tplc="9B906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3D2B"/>
    <w:multiLevelType w:val="hybridMultilevel"/>
    <w:tmpl w:val="DA0EEFD8"/>
    <w:lvl w:ilvl="0" w:tplc="603083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A0F80"/>
    <w:multiLevelType w:val="hybridMultilevel"/>
    <w:tmpl w:val="A320A4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0469"/>
    <w:multiLevelType w:val="hybridMultilevel"/>
    <w:tmpl w:val="D10C50AE"/>
    <w:lvl w:ilvl="0" w:tplc="783AC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68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2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0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A6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43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A2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B93F58"/>
    <w:multiLevelType w:val="hybridMultilevel"/>
    <w:tmpl w:val="901E3820"/>
    <w:lvl w:ilvl="0" w:tplc="8D70756E">
      <w:start w:val="1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432A"/>
    <w:multiLevelType w:val="hybridMultilevel"/>
    <w:tmpl w:val="7D1E7B2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07D4"/>
    <w:multiLevelType w:val="hybridMultilevel"/>
    <w:tmpl w:val="2780D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5F2"/>
    <w:multiLevelType w:val="hybridMultilevel"/>
    <w:tmpl w:val="EFBA3C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3956"/>
    <w:multiLevelType w:val="hybridMultilevel"/>
    <w:tmpl w:val="C1708C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3F83"/>
    <w:multiLevelType w:val="hybridMultilevel"/>
    <w:tmpl w:val="6EC8740A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03EA4"/>
    <w:multiLevelType w:val="hybridMultilevel"/>
    <w:tmpl w:val="A9BE55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A5160"/>
    <w:multiLevelType w:val="hybridMultilevel"/>
    <w:tmpl w:val="16FE6C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63EAF"/>
    <w:multiLevelType w:val="hybridMultilevel"/>
    <w:tmpl w:val="23722470"/>
    <w:lvl w:ilvl="0" w:tplc="6030832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BCC6E42"/>
    <w:multiLevelType w:val="hybridMultilevel"/>
    <w:tmpl w:val="5CC4290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62FCE"/>
    <w:multiLevelType w:val="hybridMultilevel"/>
    <w:tmpl w:val="7EF28AC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94B46"/>
    <w:multiLevelType w:val="hybridMultilevel"/>
    <w:tmpl w:val="C9045654"/>
    <w:lvl w:ilvl="0" w:tplc="0826ECD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6F9F7F7F"/>
    <w:multiLevelType w:val="hybridMultilevel"/>
    <w:tmpl w:val="CE3416F0"/>
    <w:lvl w:ilvl="0" w:tplc="4C34C17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659A"/>
    <w:multiLevelType w:val="hybridMultilevel"/>
    <w:tmpl w:val="29FACD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45034"/>
    <w:multiLevelType w:val="hybridMultilevel"/>
    <w:tmpl w:val="9D1E30E4"/>
    <w:lvl w:ilvl="0" w:tplc="52E81E38">
      <w:numFmt w:val="bullet"/>
      <w:lvlText w:val="-"/>
      <w:lvlJc w:val="left"/>
      <w:pPr>
        <w:ind w:left="420" w:hanging="360"/>
      </w:pPr>
      <w:rPr>
        <w:rFonts w:ascii="Roboto Slab" w:eastAsiaTheme="minorHAnsi" w:hAnsi="Roboto Slab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45263595">
    <w:abstractNumId w:val="9"/>
  </w:num>
  <w:num w:numId="2" w16cid:durableId="1163161455">
    <w:abstractNumId w:val="13"/>
  </w:num>
  <w:num w:numId="3" w16cid:durableId="176116176">
    <w:abstractNumId w:val="10"/>
  </w:num>
  <w:num w:numId="4" w16cid:durableId="1812404764">
    <w:abstractNumId w:val="3"/>
  </w:num>
  <w:num w:numId="5" w16cid:durableId="1389301592">
    <w:abstractNumId w:val="0"/>
  </w:num>
  <w:num w:numId="6" w16cid:durableId="1900746775">
    <w:abstractNumId w:val="18"/>
  </w:num>
  <w:num w:numId="7" w16cid:durableId="536115877">
    <w:abstractNumId w:val="0"/>
  </w:num>
  <w:num w:numId="8" w16cid:durableId="1229267140">
    <w:abstractNumId w:val="2"/>
  </w:num>
  <w:num w:numId="9" w16cid:durableId="712654235">
    <w:abstractNumId w:val="7"/>
  </w:num>
  <w:num w:numId="10" w16cid:durableId="1450197026">
    <w:abstractNumId w:val="21"/>
  </w:num>
  <w:num w:numId="11" w16cid:durableId="1809980423">
    <w:abstractNumId w:val="19"/>
  </w:num>
  <w:num w:numId="12" w16cid:durableId="1258369478">
    <w:abstractNumId w:val="12"/>
  </w:num>
  <w:num w:numId="13" w16cid:durableId="1550457444">
    <w:abstractNumId w:val="11"/>
  </w:num>
  <w:num w:numId="14" w16cid:durableId="1682705532">
    <w:abstractNumId w:val="5"/>
  </w:num>
  <w:num w:numId="15" w16cid:durableId="861944407">
    <w:abstractNumId w:val="14"/>
  </w:num>
  <w:num w:numId="16" w16cid:durableId="1927499693">
    <w:abstractNumId w:val="16"/>
  </w:num>
  <w:num w:numId="17" w16cid:durableId="2041665427">
    <w:abstractNumId w:val="17"/>
  </w:num>
  <w:num w:numId="18" w16cid:durableId="1265726068">
    <w:abstractNumId w:val="8"/>
  </w:num>
  <w:num w:numId="19" w16cid:durableId="779840886">
    <w:abstractNumId w:val="20"/>
  </w:num>
  <w:num w:numId="20" w16cid:durableId="1391417574">
    <w:abstractNumId w:val="15"/>
  </w:num>
  <w:num w:numId="21" w16cid:durableId="634330877">
    <w:abstractNumId w:val="4"/>
  </w:num>
  <w:num w:numId="22" w16cid:durableId="1599605260">
    <w:abstractNumId w:val="1"/>
  </w:num>
  <w:num w:numId="23" w16cid:durableId="948507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339E85A-2914-4D8E-9149-E99C054859E6}"/>
    <w:docVar w:name="dgnword-eventsink" w:val="746480216"/>
    <w:docVar w:name="dgnword-lastRevisionsView" w:val="0"/>
  </w:docVars>
  <w:rsids>
    <w:rsidRoot w:val="00DF1794"/>
    <w:rsid w:val="00005AC8"/>
    <w:rsid w:val="00010419"/>
    <w:rsid w:val="00015616"/>
    <w:rsid w:val="00022468"/>
    <w:rsid w:val="000248E7"/>
    <w:rsid w:val="00024F7A"/>
    <w:rsid w:val="00037763"/>
    <w:rsid w:val="00052527"/>
    <w:rsid w:val="00066D74"/>
    <w:rsid w:val="000710D3"/>
    <w:rsid w:val="00076E65"/>
    <w:rsid w:val="00093642"/>
    <w:rsid w:val="000B2380"/>
    <w:rsid w:val="000D6104"/>
    <w:rsid w:val="000F2970"/>
    <w:rsid w:val="000F7CAF"/>
    <w:rsid w:val="00104388"/>
    <w:rsid w:val="00105151"/>
    <w:rsid w:val="00105E1B"/>
    <w:rsid w:val="00107C31"/>
    <w:rsid w:val="00124A49"/>
    <w:rsid w:val="00126D18"/>
    <w:rsid w:val="00127D28"/>
    <w:rsid w:val="001328CC"/>
    <w:rsid w:val="0014228F"/>
    <w:rsid w:val="00152F0C"/>
    <w:rsid w:val="001562A8"/>
    <w:rsid w:val="0016060D"/>
    <w:rsid w:val="00163BE9"/>
    <w:rsid w:val="00166E6F"/>
    <w:rsid w:val="00176770"/>
    <w:rsid w:val="001905E9"/>
    <w:rsid w:val="00192DA4"/>
    <w:rsid w:val="001A50E3"/>
    <w:rsid w:val="001A7720"/>
    <w:rsid w:val="001D28B4"/>
    <w:rsid w:val="001E6A66"/>
    <w:rsid w:val="001F6A8D"/>
    <w:rsid w:val="00205C59"/>
    <w:rsid w:val="00207114"/>
    <w:rsid w:val="002104D2"/>
    <w:rsid w:val="00217E2D"/>
    <w:rsid w:val="00242C80"/>
    <w:rsid w:val="002601AF"/>
    <w:rsid w:val="00261CEF"/>
    <w:rsid w:val="0026534C"/>
    <w:rsid w:val="0027431A"/>
    <w:rsid w:val="002749CA"/>
    <w:rsid w:val="00295651"/>
    <w:rsid w:val="002A09FF"/>
    <w:rsid w:val="002A7757"/>
    <w:rsid w:val="002B547C"/>
    <w:rsid w:val="002C04B5"/>
    <w:rsid w:val="002C7F72"/>
    <w:rsid w:val="00325EF9"/>
    <w:rsid w:val="00327441"/>
    <w:rsid w:val="00331B88"/>
    <w:rsid w:val="00342085"/>
    <w:rsid w:val="00342C36"/>
    <w:rsid w:val="003470E4"/>
    <w:rsid w:val="00350422"/>
    <w:rsid w:val="00356EAF"/>
    <w:rsid w:val="003572A4"/>
    <w:rsid w:val="00360A5D"/>
    <w:rsid w:val="00363969"/>
    <w:rsid w:val="00376150"/>
    <w:rsid w:val="00390E45"/>
    <w:rsid w:val="00396174"/>
    <w:rsid w:val="003B0CFC"/>
    <w:rsid w:val="003C0DD8"/>
    <w:rsid w:val="003C1755"/>
    <w:rsid w:val="003C5F6C"/>
    <w:rsid w:val="003D0B38"/>
    <w:rsid w:val="003D476B"/>
    <w:rsid w:val="003D6FC0"/>
    <w:rsid w:val="003D7C29"/>
    <w:rsid w:val="003E194F"/>
    <w:rsid w:val="003E604B"/>
    <w:rsid w:val="00402E2C"/>
    <w:rsid w:val="00402EAC"/>
    <w:rsid w:val="004144BC"/>
    <w:rsid w:val="00426D2F"/>
    <w:rsid w:val="00444F97"/>
    <w:rsid w:val="00464ACF"/>
    <w:rsid w:val="00476982"/>
    <w:rsid w:val="004775B1"/>
    <w:rsid w:val="00492644"/>
    <w:rsid w:val="0049554E"/>
    <w:rsid w:val="004A34F0"/>
    <w:rsid w:val="004C1FE5"/>
    <w:rsid w:val="004C67B7"/>
    <w:rsid w:val="004C687F"/>
    <w:rsid w:val="004D0957"/>
    <w:rsid w:val="004D262A"/>
    <w:rsid w:val="004D77C5"/>
    <w:rsid w:val="004F05F5"/>
    <w:rsid w:val="005319F0"/>
    <w:rsid w:val="00536373"/>
    <w:rsid w:val="00556AEC"/>
    <w:rsid w:val="00560F36"/>
    <w:rsid w:val="005612C8"/>
    <w:rsid w:val="00570757"/>
    <w:rsid w:val="00572E6C"/>
    <w:rsid w:val="00593EFB"/>
    <w:rsid w:val="005A51A8"/>
    <w:rsid w:val="005B2239"/>
    <w:rsid w:val="005B23FE"/>
    <w:rsid w:val="005C333D"/>
    <w:rsid w:val="005C447D"/>
    <w:rsid w:val="005D173C"/>
    <w:rsid w:val="005E1D6C"/>
    <w:rsid w:val="005F2868"/>
    <w:rsid w:val="005F5837"/>
    <w:rsid w:val="00600191"/>
    <w:rsid w:val="00612D18"/>
    <w:rsid w:val="00615751"/>
    <w:rsid w:val="006302ED"/>
    <w:rsid w:val="00630863"/>
    <w:rsid w:val="006604B2"/>
    <w:rsid w:val="00663F13"/>
    <w:rsid w:val="00665CC0"/>
    <w:rsid w:val="00674D71"/>
    <w:rsid w:val="006A7573"/>
    <w:rsid w:val="006C3865"/>
    <w:rsid w:val="006D3D35"/>
    <w:rsid w:val="006D768C"/>
    <w:rsid w:val="006E7445"/>
    <w:rsid w:val="006F744B"/>
    <w:rsid w:val="007059A6"/>
    <w:rsid w:val="0072060A"/>
    <w:rsid w:val="00733FDC"/>
    <w:rsid w:val="00734AE1"/>
    <w:rsid w:val="00735B89"/>
    <w:rsid w:val="00742A20"/>
    <w:rsid w:val="00755AEF"/>
    <w:rsid w:val="00763839"/>
    <w:rsid w:val="00777C26"/>
    <w:rsid w:val="00794C2A"/>
    <w:rsid w:val="007A3674"/>
    <w:rsid w:val="007E367F"/>
    <w:rsid w:val="007E4BEB"/>
    <w:rsid w:val="007F44E1"/>
    <w:rsid w:val="008021F6"/>
    <w:rsid w:val="00823CBC"/>
    <w:rsid w:val="0083107A"/>
    <w:rsid w:val="0083320E"/>
    <w:rsid w:val="00851DD4"/>
    <w:rsid w:val="00852ABB"/>
    <w:rsid w:val="00853B18"/>
    <w:rsid w:val="00870258"/>
    <w:rsid w:val="00871438"/>
    <w:rsid w:val="0087774A"/>
    <w:rsid w:val="00887E41"/>
    <w:rsid w:val="00897D63"/>
    <w:rsid w:val="008A1908"/>
    <w:rsid w:val="008A5573"/>
    <w:rsid w:val="008A7EA5"/>
    <w:rsid w:val="008B4B5A"/>
    <w:rsid w:val="008C1B42"/>
    <w:rsid w:val="008C21C5"/>
    <w:rsid w:val="008C3571"/>
    <w:rsid w:val="008D3789"/>
    <w:rsid w:val="008D4E93"/>
    <w:rsid w:val="008F5FDE"/>
    <w:rsid w:val="00916497"/>
    <w:rsid w:val="00925D29"/>
    <w:rsid w:val="0095006C"/>
    <w:rsid w:val="00955895"/>
    <w:rsid w:val="009832BD"/>
    <w:rsid w:val="009A39A2"/>
    <w:rsid w:val="009A5625"/>
    <w:rsid w:val="009B5F92"/>
    <w:rsid w:val="009C5A63"/>
    <w:rsid w:val="009D2B37"/>
    <w:rsid w:val="009E1051"/>
    <w:rsid w:val="009E53C0"/>
    <w:rsid w:val="009F197E"/>
    <w:rsid w:val="009F7F44"/>
    <w:rsid w:val="00A1471B"/>
    <w:rsid w:val="00A20728"/>
    <w:rsid w:val="00A23C1A"/>
    <w:rsid w:val="00A253AB"/>
    <w:rsid w:val="00A44C50"/>
    <w:rsid w:val="00A73ACB"/>
    <w:rsid w:val="00A83483"/>
    <w:rsid w:val="00A836AE"/>
    <w:rsid w:val="00A912E1"/>
    <w:rsid w:val="00A94221"/>
    <w:rsid w:val="00A95D29"/>
    <w:rsid w:val="00AA7230"/>
    <w:rsid w:val="00AB33D5"/>
    <w:rsid w:val="00AB7218"/>
    <w:rsid w:val="00AE189C"/>
    <w:rsid w:val="00AF2557"/>
    <w:rsid w:val="00B02123"/>
    <w:rsid w:val="00B04EC7"/>
    <w:rsid w:val="00B10D92"/>
    <w:rsid w:val="00B23137"/>
    <w:rsid w:val="00B61EED"/>
    <w:rsid w:val="00B6756B"/>
    <w:rsid w:val="00B73491"/>
    <w:rsid w:val="00B84DA4"/>
    <w:rsid w:val="00B9135D"/>
    <w:rsid w:val="00BA0500"/>
    <w:rsid w:val="00BB7857"/>
    <w:rsid w:val="00BD037A"/>
    <w:rsid w:val="00BF1469"/>
    <w:rsid w:val="00C06BFD"/>
    <w:rsid w:val="00C154BE"/>
    <w:rsid w:val="00C245FC"/>
    <w:rsid w:val="00C31A46"/>
    <w:rsid w:val="00C32929"/>
    <w:rsid w:val="00C33666"/>
    <w:rsid w:val="00C40FA8"/>
    <w:rsid w:val="00C54201"/>
    <w:rsid w:val="00C63028"/>
    <w:rsid w:val="00C67CFE"/>
    <w:rsid w:val="00C85815"/>
    <w:rsid w:val="00C86D34"/>
    <w:rsid w:val="00C93FFD"/>
    <w:rsid w:val="00CA4643"/>
    <w:rsid w:val="00CA506F"/>
    <w:rsid w:val="00CB0CC2"/>
    <w:rsid w:val="00CC5F90"/>
    <w:rsid w:val="00CC61C1"/>
    <w:rsid w:val="00CE79B2"/>
    <w:rsid w:val="00D02F55"/>
    <w:rsid w:val="00D06062"/>
    <w:rsid w:val="00D40C71"/>
    <w:rsid w:val="00D5294D"/>
    <w:rsid w:val="00D52D3E"/>
    <w:rsid w:val="00D731C4"/>
    <w:rsid w:val="00DA765A"/>
    <w:rsid w:val="00DB5BA0"/>
    <w:rsid w:val="00DD619A"/>
    <w:rsid w:val="00DE5443"/>
    <w:rsid w:val="00DE560E"/>
    <w:rsid w:val="00DE66CB"/>
    <w:rsid w:val="00DF1794"/>
    <w:rsid w:val="00E057A0"/>
    <w:rsid w:val="00E2435A"/>
    <w:rsid w:val="00E34FF5"/>
    <w:rsid w:val="00E51BAF"/>
    <w:rsid w:val="00E670AF"/>
    <w:rsid w:val="00E86CDC"/>
    <w:rsid w:val="00EA1E21"/>
    <w:rsid w:val="00ED6811"/>
    <w:rsid w:val="00EE0A26"/>
    <w:rsid w:val="00EE4080"/>
    <w:rsid w:val="00EE44F7"/>
    <w:rsid w:val="00EF4D8D"/>
    <w:rsid w:val="00F00F07"/>
    <w:rsid w:val="00F07D44"/>
    <w:rsid w:val="00F110E0"/>
    <w:rsid w:val="00F11637"/>
    <w:rsid w:val="00F14C7C"/>
    <w:rsid w:val="00F26BE6"/>
    <w:rsid w:val="00F35457"/>
    <w:rsid w:val="00F44328"/>
    <w:rsid w:val="00F4559A"/>
    <w:rsid w:val="00F54D85"/>
    <w:rsid w:val="00F5721F"/>
    <w:rsid w:val="00F60146"/>
    <w:rsid w:val="00F60326"/>
    <w:rsid w:val="00F6758E"/>
    <w:rsid w:val="00F75F80"/>
    <w:rsid w:val="00F90680"/>
    <w:rsid w:val="00F9604B"/>
    <w:rsid w:val="00FB71A0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,"/>
  <w14:docId w14:val="6789473A"/>
  <w15:chartTrackingRefBased/>
  <w15:docId w15:val="{6E3675C6-7521-48EB-B5AE-7F81B46E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57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5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56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0E"/>
  </w:style>
  <w:style w:type="paragraph" w:styleId="Footer">
    <w:name w:val="footer"/>
    <w:basedOn w:val="Normal"/>
    <w:link w:val="FooterChar"/>
    <w:uiPriority w:val="99"/>
    <w:unhideWhenUsed/>
    <w:rsid w:val="00DE56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0E"/>
  </w:style>
  <w:style w:type="character" w:styleId="Hyperlink">
    <w:name w:val="Hyperlink"/>
    <w:basedOn w:val="DefaultParagraphFont"/>
    <w:uiPriority w:val="99"/>
    <w:unhideWhenUsed/>
    <w:rsid w:val="00024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49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FA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F286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0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0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3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MQLRAO0sPnZ4HnhRdmYHVDrIQU-mtT4/edit?usp=sharing&amp;ouid=101759161577690989103&amp;rtpof=true&amp;sd=tr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m0K6ABbeIoOhkgRLQ2m2Qv6FmEcIgZM/edit?usp=sharing&amp;ouid=101759161577690989103&amp;rtpof=true&amp;sd=tru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1681-D7D3-4098-A002-90455BB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Hervé</dc:creator>
  <cp:keywords/>
  <dc:description/>
  <cp:lastModifiedBy>Caroline Rey</cp:lastModifiedBy>
  <cp:revision>2</cp:revision>
  <cp:lastPrinted>2023-11-14T13:00:00Z</cp:lastPrinted>
  <dcterms:created xsi:type="dcterms:W3CDTF">2024-04-22T09:05:00Z</dcterms:created>
  <dcterms:modified xsi:type="dcterms:W3CDTF">2024-04-22T09:05:00Z</dcterms:modified>
</cp:coreProperties>
</file>